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C592" w14:textId="6AB7C4DE" w:rsidR="00D55425" w:rsidRDefault="00D55425" w:rsidP="00D55425">
      <w:pPr>
        <w:jc w:val="center"/>
        <w:rPr>
          <w:rFonts w:cstheme="minorHAnsi"/>
          <w:b/>
          <w:bCs/>
        </w:rPr>
      </w:pPr>
      <w:r>
        <w:rPr>
          <w:rFonts w:cstheme="minorHAnsi"/>
          <w:b/>
          <w:bCs/>
        </w:rPr>
        <w:t xml:space="preserve">Procedure for Online Course </w:t>
      </w:r>
      <w:proofErr w:type="spellStart"/>
      <w:r>
        <w:rPr>
          <w:rFonts w:cstheme="minorHAnsi"/>
          <w:b/>
          <w:bCs/>
        </w:rPr>
        <w:t>Instructors</w:t>
      </w:r>
    </w:p>
    <w:p w14:paraId="6011E87B" w14:textId="77777777" w:rsidR="00D55425" w:rsidRDefault="00D55425" w:rsidP="00C918EA">
      <w:pPr>
        <w:rPr>
          <w:rFonts w:cstheme="minorHAnsi"/>
          <w:b/>
          <w:bCs/>
        </w:rPr>
      </w:pPr>
      <w:proofErr w:type="spellEnd"/>
    </w:p>
    <w:p w14:paraId="7925B839" w14:textId="293B394C" w:rsidR="00C918EA" w:rsidRPr="00F67674" w:rsidRDefault="00F768A0" w:rsidP="00C918EA">
      <w:pPr>
        <w:rPr>
          <w:rFonts w:cstheme="minorHAnsi"/>
        </w:rPr>
      </w:pPr>
      <w:r w:rsidRPr="00F67674">
        <w:rPr>
          <w:rFonts w:cstheme="minorHAnsi"/>
          <w:b/>
          <w:bCs/>
        </w:rPr>
        <w:t>Procedure</w:t>
      </w:r>
      <w:r w:rsidR="00C918EA" w:rsidRPr="00F67674">
        <w:rPr>
          <w:rFonts w:cstheme="minorHAnsi"/>
          <w:b/>
          <w:bCs/>
        </w:rPr>
        <w:t xml:space="preserve"> Title:</w:t>
      </w:r>
      <w:r w:rsidR="0064174D" w:rsidRPr="00F67674">
        <w:rPr>
          <w:rFonts w:cstheme="minorHAnsi"/>
          <w:b/>
          <w:bCs/>
        </w:rPr>
        <w:t xml:space="preserve"> </w:t>
      </w:r>
      <w:r w:rsidR="00F67674" w:rsidRPr="00F67674">
        <w:rPr>
          <w:rFonts w:cstheme="minorHAnsi"/>
        </w:rPr>
        <w:t>Online Course Instructors</w:t>
      </w:r>
    </w:p>
    <w:p w14:paraId="13E9C189" w14:textId="09B25D0B" w:rsidR="00C918EA" w:rsidRPr="00F67674" w:rsidRDefault="00C918EA" w:rsidP="00C918EA">
      <w:pPr>
        <w:rPr>
          <w:rFonts w:cstheme="minorHAnsi"/>
          <w:b/>
          <w:bCs/>
        </w:rPr>
      </w:pPr>
    </w:p>
    <w:p w14:paraId="1AA83249" w14:textId="7B72B151" w:rsidR="00C918EA" w:rsidRPr="009A7457" w:rsidRDefault="00C918EA" w:rsidP="00C918EA">
      <w:pPr>
        <w:rPr>
          <w:rFonts w:cstheme="minorHAnsi"/>
        </w:rPr>
      </w:pPr>
      <w:r w:rsidRPr="00F67674">
        <w:rPr>
          <w:rFonts w:cstheme="minorHAnsi"/>
          <w:b/>
          <w:bCs/>
        </w:rPr>
        <w:t>Department Responsible:</w:t>
      </w:r>
      <w:r w:rsidR="003C524E" w:rsidRPr="00F67674">
        <w:rPr>
          <w:rFonts w:cstheme="minorHAnsi"/>
          <w:b/>
          <w:bCs/>
        </w:rPr>
        <w:t xml:space="preserve"> </w:t>
      </w:r>
      <w:r w:rsidR="003C524E" w:rsidRPr="009A7457">
        <w:rPr>
          <w:rFonts w:cstheme="minorHAnsi"/>
        </w:rPr>
        <w:t>College of Education</w:t>
      </w:r>
    </w:p>
    <w:p w14:paraId="2CF23ACE" w14:textId="63C6CC65" w:rsidR="00C918EA" w:rsidRPr="00F67674" w:rsidRDefault="00C918EA" w:rsidP="00C918EA">
      <w:pPr>
        <w:rPr>
          <w:rFonts w:cstheme="minorHAnsi"/>
        </w:rPr>
      </w:pPr>
    </w:p>
    <w:p w14:paraId="5C9C3D8B" w14:textId="4EE8C14F" w:rsidR="00C918EA" w:rsidRPr="009A7457" w:rsidRDefault="00C918EA" w:rsidP="00C918EA">
      <w:pPr>
        <w:rPr>
          <w:rFonts w:cstheme="minorHAnsi"/>
        </w:rPr>
      </w:pPr>
      <w:r w:rsidRPr="00F67674">
        <w:rPr>
          <w:rFonts w:cstheme="minorHAnsi"/>
          <w:b/>
          <w:bCs/>
        </w:rPr>
        <w:t>Contact Person and Title</w:t>
      </w:r>
      <w:r w:rsidR="003C524E" w:rsidRPr="00F67674">
        <w:rPr>
          <w:rFonts w:cstheme="minorHAnsi"/>
          <w:b/>
          <w:bCs/>
        </w:rPr>
        <w:t xml:space="preserve">: </w:t>
      </w:r>
      <w:r w:rsidR="009A7457">
        <w:rPr>
          <w:rFonts w:cstheme="minorHAnsi"/>
        </w:rPr>
        <w:t>Senior Associate Dean</w:t>
      </w:r>
    </w:p>
    <w:p w14:paraId="34258B46" w14:textId="1F5CDD04" w:rsidR="00C918EA" w:rsidRPr="00F67674" w:rsidRDefault="00C918EA" w:rsidP="00C918EA">
      <w:pPr>
        <w:rPr>
          <w:rFonts w:cstheme="minorHAnsi"/>
          <w:b/>
          <w:bCs/>
        </w:rPr>
      </w:pPr>
    </w:p>
    <w:p w14:paraId="2EB8F55A" w14:textId="6A0DE5B0" w:rsidR="00F67674" w:rsidRPr="00F67674" w:rsidRDefault="00661FCD" w:rsidP="00F67674">
      <w:pPr>
        <w:autoSpaceDE w:val="0"/>
        <w:autoSpaceDN w:val="0"/>
        <w:adjustRightInd w:val="0"/>
        <w:rPr>
          <w:rFonts w:cstheme="minorHAnsi"/>
          <w:color w:val="000000"/>
        </w:rPr>
      </w:pPr>
      <w:r w:rsidRPr="00F67674">
        <w:rPr>
          <w:rFonts w:cstheme="minorHAnsi"/>
          <w:b/>
          <w:bCs/>
        </w:rPr>
        <w:t>Procedure:</w:t>
      </w:r>
      <w:r w:rsidR="00C918EA" w:rsidRPr="00F67674">
        <w:rPr>
          <w:rFonts w:cstheme="minorHAnsi"/>
          <w:b/>
          <w:bCs/>
        </w:rPr>
        <w:t xml:space="preserve"> </w:t>
      </w:r>
      <w:r w:rsidR="00F67674" w:rsidRPr="00F67674">
        <w:rPr>
          <w:rFonts w:cstheme="minorHAnsi"/>
          <w:color w:val="000000"/>
        </w:rPr>
        <w:t>The College of Education has the expectation that faculty teaching online classes will seek professional development activities to prepare them for teaching distance courses through</w:t>
      </w:r>
      <w:r w:rsidR="00F67674">
        <w:rPr>
          <w:rFonts w:cstheme="minorHAnsi"/>
          <w:color w:val="000000"/>
        </w:rPr>
        <w:t xml:space="preserve"> </w:t>
      </w:r>
      <w:r w:rsidR="00F67674" w:rsidRPr="00F67674">
        <w:rPr>
          <w:rFonts w:cstheme="minorHAnsi"/>
          <w:color w:val="000000"/>
        </w:rPr>
        <w:t>completion of the core modules of the Online Educator Professional Development Program.</w:t>
      </w:r>
    </w:p>
    <w:p w14:paraId="4B050C99" w14:textId="0F8C54D9" w:rsidR="00F67674" w:rsidRPr="00F67674" w:rsidRDefault="00000000" w:rsidP="00F67674">
      <w:pPr>
        <w:autoSpaceDE w:val="0"/>
        <w:autoSpaceDN w:val="0"/>
        <w:adjustRightInd w:val="0"/>
        <w:rPr>
          <w:rFonts w:cstheme="minorHAnsi"/>
          <w:color w:val="000000"/>
        </w:rPr>
      </w:pPr>
      <w:hyperlink r:id="rId5" w:history="1">
        <w:r w:rsidR="00F67674" w:rsidRPr="00F67674">
          <w:rPr>
            <w:rStyle w:val="Hyperlink"/>
            <w:rFonts w:cstheme="minorHAnsi"/>
          </w:rPr>
          <w:t>https://uateachingacademy.ua.edu/excellence-in-online-teaching/</w:t>
        </w:r>
      </w:hyperlink>
    </w:p>
    <w:p w14:paraId="4FD7CD8C" w14:textId="77777777" w:rsidR="00F67674" w:rsidRPr="00F67674" w:rsidRDefault="00F67674" w:rsidP="00F67674">
      <w:pPr>
        <w:autoSpaceDE w:val="0"/>
        <w:autoSpaceDN w:val="0"/>
        <w:adjustRightInd w:val="0"/>
        <w:rPr>
          <w:rFonts w:cstheme="minorHAnsi"/>
          <w:color w:val="000000"/>
        </w:rPr>
      </w:pPr>
    </w:p>
    <w:p w14:paraId="3C4DE8F5" w14:textId="70823BCC" w:rsidR="00F67674" w:rsidRPr="00F67674" w:rsidRDefault="00F67674" w:rsidP="00F67674">
      <w:pPr>
        <w:autoSpaceDE w:val="0"/>
        <w:autoSpaceDN w:val="0"/>
        <w:adjustRightInd w:val="0"/>
        <w:rPr>
          <w:rFonts w:cstheme="minorHAnsi"/>
          <w:color w:val="000000"/>
        </w:rPr>
      </w:pPr>
      <w:r w:rsidRPr="00F67674">
        <w:rPr>
          <w:rFonts w:cstheme="minorHAnsi"/>
          <w:color w:val="000000"/>
        </w:rPr>
        <w:t>Those faculty members identified as demonstrating significant expertise in online learning by their Department Heads may meet the requirement through documented experiences such as:</w:t>
      </w:r>
    </w:p>
    <w:p w14:paraId="13EEC49E" w14:textId="073D6EE5" w:rsidR="00F67674" w:rsidRPr="00F67674" w:rsidRDefault="00F67674" w:rsidP="00F67674">
      <w:pPr>
        <w:pStyle w:val="ListParagraph"/>
        <w:numPr>
          <w:ilvl w:val="0"/>
          <w:numId w:val="1"/>
        </w:numPr>
        <w:autoSpaceDE w:val="0"/>
        <w:autoSpaceDN w:val="0"/>
        <w:adjustRightInd w:val="0"/>
        <w:rPr>
          <w:rFonts w:cstheme="minorHAnsi"/>
          <w:color w:val="000000"/>
        </w:rPr>
      </w:pPr>
      <w:r w:rsidRPr="00F67674">
        <w:rPr>
          <w:rFonts w:cstheme="minorHAnsi"/>
          <w:color w:val="000000"/>
        </w:rPr>
        <w:t xml:space="preserve">Ongoing participation in training/development opportunities provided by the </w:t>
      </w:r>
      <w:proofErr w:type="gramStart"/>
      <w:r w:rsidRPr="00F67674">
        <w:rPr>
          <w:rFonts w:cstheme="minorHAnsi"/>
          <w:color w:val="000000"/>
        </w:rPr>
        <w:t>Faculty</w:t>
      </w:r>
      <w:proofErr w:type="gramEnd"/>
    </w:p>
    <w:p w14:paraId="49F98B0F" w14:textId="77777777" w:rsidR="00F67674" w:rsidRPr="00F67674" w:rsidRDefault="00F67674" w:rsidP="00F67674">
      <w:pPr>
        <w:pStyle w:val="ListParagraph"/>
        <w:autoSpaceDE w:val="0"/>
        <w:autoSpaceDN w:val="0"/>
        <w:adjustRightInd w:val="0"/>
        <w:rPr>
          <w:rFonts w:cstheme="minorHAnsi"/>
          <w:color w:val="000000"/>
        </w:rPr>
      </w:pPr>
      <w:r w:rsidRPr="00F67674">
        <w:rPr>
          <w:rFonts w:cstheme="minorHAnsi"/>
          <w:color w:val="000000"/>
        </w:rPr>
        <w:t xml:space="preserve">Resource Center related to online </w:t>
      </w:r>
      <w:proofErr w:type="gramStart"/>
      <w:r w:rsidRPr="00F67674">
        <w:rPr>
          <w:rFonts w:cstheme="minorHAnsi"/>
          <w:color w:val="000000"/>
        </w:rPr>
        <w:t>instruction;</w:t>
      </w:r>
      <w:proofErr w:type="gramEnd"/>
    </w:p>
    <w:p w14:paraId="055897FE" w14:textId="0FC5F4FF" w:rsidR="00F67674" w:rsidRPr="00F67674" w:rsidRDefault="00F67674" w:rsidP="00F67674">
      <w:pPr>
        <w:pStyle w:val="ListParagraph"/>
        <w:numPr>
          <w:ilvl w:val="0"/>
          <w:numId w:val="1"/>
        </w:numPr>
        <w:autoSpaceDE w:val="0"/>
        <w:autoSpaceDN w:val="0"/>
        <w:adjustRightInd w:val="0"/>
        <w:rPr>
          <w:rFonts w:cstheme="minorHAnsi"/>
          <w:color w:val="000000"/>
        </w:rPr>
      </w:pPr>
      <w:r w:rsidRPr="00F67674">
        <w:rPr>
          <w:rFonts w:cstheme="minorHAnsi"/>
          <w:color w:val="000000"/>
        </w:rPr>
        <w:t>Recent professional development through attendance at professional</w:t>
      </w:r>
    </w:p>
    <w:p w14:paraId="32CBA113" w14:textId="77777777" w:rsidR="00F67674" w:rsidRPr="00F67674" w:rsidRDefault="00F67674" w:rsidP="00F67674">
      <w:pPr>
        <w:pStyle w:val="ListParagraph"/>
        <w:autoSpaceDE w:val="0"/>
        <w:autoSpaceDN w:val="0"/>
        <w:adjustRightInd w:val="0"/>
        <w:rPr>
          <w:rFonts w:cstheme="minorHAnsi"/>
          <w:color w:val="000000"/>
        </w:rPr>
      </w:pPr>
      <w:r w:rsidRPr="00F67674">
        <w:rPr>
          <w:rFonts w:cstheme="minorHAnsi"/>
          <w:color w:val="000000"/>
        </w:rPr>
        <w:t xml:space="preserve">conferences/workshops related to online teaching and </w:t>
      </w:r>
      <w:proofErr w:type="gramStart"/>
      <w:r w:rsidRPr="00F67674">
        <w:rPr>
          <w:rFonts w:cstheme="minorHAnsi"/>
          <w:color w:val="000000"/>
        </w:rPr>
        <w:t>learning;</w:t>
      </w:r>
      <w:proofErr w:type="gramEnd"/>
    </w:p>
    <w:p w14:paraId="17AEC43D" w14:textId="0AAFD50A" w:rsidR="00F67674" w:rsidRPr="00F67674" w:rsidRDefault="00F67674" w:rsidP="00F67674">
      <w:pPr>
        <w:pStyle w:val="ListParagraph"/>
        <w:numPr>
          <w:ilvl w:val="0"/>
          <w:numId w:val="1"/>
        </w:numPr>
        <w:autoSpaceDE w:val="0"/>
        <w:autoSpaceDN w:val="0"/>
        <w:adjustRightInd w:val="0"/>
        <w:rPr>
          <w:rFonts w:cstheme="minorHAnsi"/>
          <w:color w:val="000000"/>
        </w:rPr>
      </w:pPr>
      <w:r w:rsidRPr="00F67674">
        <w:rPr>
          <w:rFonts w:cstheme="minorHAnsi"/>
          <w:color w:val="000000"/>
        </w:rPr>
        <w:t>Evidence of ongoing expertise in online learning through documented experience related</w:t>
      </w:r>
      <w:r>
        <w:rPr>
          <w:rFonts w:cstheme="minorHAnsi"/>
          <w:color w:val="000000"/>
        </w:rPr>
        <w:t xml:space="preserve"> </w:t>
      </w:r>
      <w:r w:rsidRPr="00F67674">
        <w:rPr>
          <w:rFonts w:cstheme="minorHAnsi"/>
          <w:color w:val="000000"/>
        </w:rPr>
        <w:t>to online teaching and learning.</w:t>
      </w:r>
    </w:p>
    <w:p w14:paraId="4DC9D6C2" w14:textId="77777777" w:rsidR="00F67674" w:rsidRPr="00F67674" w:rsidRDefault="00F67674" w:rsidP="00F67674">
      <w:pPr>
        <w:autoSpaceDE w:val="0"/>
        <w:autoSpaceDN w:val="0"/>
        <w:adjustRightInd w:val="0"/>
        <w:rPr>
          <w:rFonts w:cstheme="minorHAnsi"/>
          <w:color w:val="000000"/>
        </w:rPr>
      </w:pPr>
    </w:p>
    <w:p w14:paraId="26AB0BA3" w14:textId="528EDD3A" w:rsidR="00F67674" w:rsidRPr="00F67674" w:rsidRDefault="00F67674" w:rsidP="00F67674">
      <w:pPr>
        <w:autoSpaceDE w:val="0"/>
        <w:autoSpaceDN w:val="0"/>
        <w:adjustRightInd w:val="0"/>
        <w:rPr>
          <w:rFonts w:cstheme="minorHAnsi"/>
          <w:color w:val="000000"/>
        </w:rPr>
      </w:pPr>
      <w:proofErr w:type="gramStart"/>
      <w:r w:rsidRPr="00F67674">
        <w:rPr>
          <w:rFonts w:cstheme="minorHAnsi"/>
          <w:color w:val="000000"/>
        </w:rPr>
        <w:t>In order for</w:t>
      </w:r>
      <w:proofErr w:type="gramEnd"/>
      <w:r w:rsidRPr="00F67674">
        <w:rPr>
          <w:rFonts w:cstheme="minorHAnsi"/>
          <w:color w:val="000000"/>
        </w:rPr>
        <w:t xml:space="preserve"> a faculty member to be listed as instructor of record for an online course, the</w:t>
      </w:r>
    </w:p>
    <w:p w14:paraId="244167A4" w14:textId="6E5D5B66" w:rsidR="00F67674" w:rsidRPr="00F67674" w:rsidRDefault="00F67674" w:rsidP="00F67674">
      <w:pPr>
        <w:autoSpaceDE w:val="0"/>
        <w:autoSpaceDN w:val="0"/>
        <w:adjustRightInd w:val="0"/>
        <w:rPr>
          <w:rFonts w:cstheme="minorHAnsi"/>
        </w:rPr>
      </w:pPr>
      <w:r w:rsidRPr="00F67674">
        <w:rPr>
          <w:rFonts w:cstheme="minorHAnsi"/>
          <w:color w:val="000000"/>
        </w:rPr>
        <w:t xml:space="preserve">Department Head must ensure that the faculty </w:t>
      </w:r>
      <w:r w:rsidR="009A7457">
        <w:rPr>
          <w:rFonts w:cstheme="minorHAnsi"/>
          <w:color w:val="000000"/>
        </w:rPr>
        <w:t xml:space="preserve">meets </w:t>
      </w:r>
      <w:r w:rsidRPr="00F67674">
        <w:rPr>
          <w:rFonts w:cstheme="minorHAnsi"/>
        </w:rPr>
        <w:t>one of the above requirements. This must be completed for each staffing cycle.</w:t>
      </w:r>
    </w:p>
    <w:p w14:paraId="19DF9B09" w14:textId="77777777" w:rsidR="00F67674" w:rsidRPr="00F67674" w:rsidRDefault="00F67674" w:rsidP="00F67674">
      <w:pPr>
        <w:rPr>
          <w:rFonts w:cstheme="minorHAnsi"/>
          <w:b/>
          <w:bCs/>
        </w:rPr>
      </w:pPr>
    </w:p>
    <w:p w14:paraId="69892883" w14:textId="6A4914D1" w:rsidR="00C918EA" w:rsidRPr="009A7457" w:rsidRDefault="00F768A0" w:rsidP="00C918EA">
      <w:pPr>
        <w:rPr>
          <w:rFonts w:cstheme="minorHAnsi"/>
        </w:rPr>
      </w:pPr>
      <w:r w:rsidRPr="00F67674">
        <w:rPr>
          <w:rFonts w:cstheme="minorHAnsi"/>
          <w:b/>
          <w:bCs/>
        </w:rPr>
        <w:t xml:space="preserve">What </w:t>
      </w:r>
      <w:r w:rsidR="00C918EA" w:rsidRPr="00F67674">
        <w:rPr>
          <w:rFonts w:cstheme="minorHAnsi"/>
          <w:b/>
          <w:bCs/>
        </w:rPr>
        <w:t>Policy</w:t>
      </w:r>
      <w:r w:rsidRPr="00F67674">
        <w:rPr>
          <w:rFonts w:cstheme="minorHAnsi"/>
          <w:b/>
          <w:bCs/>
        </w:rPr>
        <w:t xml:space="preserve"> is Connected?</w:t>
      </w:r>
      <w:r w:rsidR="00C918EA" w:rsidRPr="00F67674">
        <w:rPr>
          <w:rFonts w:cstheme="minorHAnsi"/>
          <w:b/>
          <w:bCs/>
        </w:rPr>
        <w:t xml:space="preserve"> </w:t>
      </w:r>
      <w:r w:rsidR="008A17ED">
        <w:rPr>
          <w:rFonts w:cstheme="minorHAnsi"/>
        </w:rPr>
        <w:t>There is no UA Policy</w:t>
      </w:r>
      <w:r w:rsidR="00D55425">
        <w:rPr>
          <w:rFonts w:cstheme="minorHAnsi"/>
        </w:rPr>
        <w:t xml:space="preserve"> associate</w:t>
      </w:r>
      <w:r w:rsidR="00B31392">
        <w:rPr>
          <w:rFonts w:cstheme="minorHAnsi"/>
        </w:rPr>
        <w:t>d</w:t>
      </w:r>
    </w:p>
    <w:p w14:paraId="703C519A" w14:textId="5513742F" w:rsidR="00C918EA" w:rsidRPr="00F67674" w:rsidRDefault="00C918EA" w:rsidP="00C918EA">
      <w:pPr>
        <w:rPr>
          <w:rFonts w:cstheme="minorHAnsi"/>
        </w:rPr>
      </w:pPr>
    </w:p>
    <w:p w14:paraId="665D16FF" w14:textId="216E6257" w:rsidR="00C918EA" w:rsidRPr="00F67674" w:rsidRDefault="00C918EA" w:rsidP="00C918EA">
      <w:pPr>
        <w:rPr>
          <w:rFonts w:cstheme="minorHAnsi"/>
          <w:b/>
          <w:bCs/>
        </w:rPr>
      </w:pPr>
      <w:r w:rsidRPr="00F67674">
        <w:rPr>
          <w:rFonts w:cstheme="minorHAnsi"/>
          <w:b/>
          <w:bCs/>
        </w:rPr>
        <w:t>Scope:</w:t>
      </w:r>
      <w:r w:rsidRPr="00F67674">
        <w:rPr>
          <w:rFonts w:cstheme="minorHAnsi"/>
        </w:rPr>
        <w:t xml:space="preserve"> </w:t>
      </w:r>
      <w:r w:rsidR="003C524E" w:rsidRPr="00F67674">
        <w:rPr>
          <w:rFonts w:cstheme="minorHAnsi"/>
        </w:rPr>
        <w:t xml:space="preserve">College of Education </w:t>
      </w:r>
      <w:r w:rsidR="009A7457">
        <w:rPr>
          <w:rFonts w:cstheme="minorHAnsi"/>
        </w:rPr>
        <w:t>F</w:t>
      </w:r>
      <w:r w:rsidR="003C524E" w:rsidRPr="00F67674">
        <w:rPr>
          <w:rFonts w:cstheme="minorHAnsi"/>
        </w:rPr>
        <w:t>aculty</w:t>
      </w:r>
    </w:p>
    <w:p w14:paraId="5161C956" w14:textId="77777777" w:rsidR="00C918EA" w:rsidRPr="00F67674" w:rsidRDefault="00C918EA">
      <w:pPr>
        <w:rPr>
          <w:rFonts w:cstheme="minorHAnsi"/>
        </w:rPr>
      </w:pPr>
    </w:p>
    <w:p w14:paraId="3D25914D" w14:textId="6588BA0C" w:rsidR="008A17ED" w:rsidRDefault="008A17ED" w:rsidP="008A17ED">
      <w:pPr>
        <w:pStyle w:val="NoSpacing"/>
        <w:spacing w:before="0" w:beforeAutospacing="0" w:after="0" w:afterAutospacing="0"/>
        <w:jc w:val="center"/>
        <w:rPr>
          <w:rFonts w:cstheme="minorHAnsi"/>
        </w:rPr>
      </w:pPr>
      <w:r>
        <w:rPr>
          <w:rFonts w:cstheme="minorHAnsi"/>
        </w:rPr>
        <w:br w:type="column"/>
      </w:r>
      <w:r>
        <w:rPr>
          <w:rFonts w:cstheme="minorHAnsi"/>
        </w:rPr>
        <w:lastRenderedPageBreak/>
        <w:t>Statement from the Office of Teaching Innovation and Digital Education (OTIDE)</w:t>
      </w:r>
    </w:p>
    <w:p w14:paraId="01599550" w14:textId="77777777" w:rsidR="008A17ED" w:rsidRDefault="008A17ED" w:rsidP="008A17ED">
      <w:pPr>
        <w:pStyle w:val="NoSpacing"/>
        <w:spacing w:before="0" w:beforeAutospacing="0" w:after="0" w:afterAutospacing="0"/>
        <w:rPr>
          <w:rFonts w:cstheme="minorHAnsi"/>
        </w:rPr>
      </w:pPr>
    </w:p>
    <w:p w14:paraId="3903AF06" w14:textId="65441EAC" w:rsidR="008A17ED" w:rsidRPr="008A17ED" w:rsidRDefault="008A17ED" w:rsidP="008A17ED">
      <w:pPr>
        <w:pStyle w:val="NoSpacing"/>
        <w:spacing w:before="0" w:beforeAutospacing="0" w:after="0" w:afterAutospacing="0"/>
        <w:rPr>
          <w:rFonts w:ascii="Calibri" w:hAnsi="Calibri" w:cs="Calibri"/>
          <w:color w:val="212121"/>
        </w:rPr>
      </w:pPr>
      <w:proofErr w:type="gramStart"/>
      <w:r w:rsidRPr="008A17ED">
        <w:rPr>
          <w:rFonts w:ascii="Calibri" w:hAnsi="Calibri" w:cs="Calibri"/>
          <w:color w:val="212121"/>
        </w:rPr>
        <w:t>At this time</w:t>
      </w:r>
      <w:proofErr w:type="gramEnd"/>
      <w:r w:rsidRPr="008A17ED">
        <w:rPr>
          <w:rFonts w:ascii="Calibri" w:hAnsi="Calibri" w:cs="Calibri"/>
          <w:color w:val="212121"/>
        </w:rPr>
        <w:t>, The University of Alabama does not require training for new online instructors. However, all new online instructors are encouraged to complete UA’s Excellence in Online Teaching program. More information about the program can be found on the UATA website:</w:t>
      </w:r>
      <w:r w:rsidRPr="008A17ED">
        <w:rPr>
          <w:rStyle w:val="apple-converted-space"/>
          <w:rFonts w:ascii="Calibri" w:hAnsi="Calibri" w:cs="Calibri"/>
          <w:color w:val="212121"/>
        </w:rPr>
        <w:t> </w:t>
      </w:r>
      <w:hyperlink r:id="rId6" w:tooltip="https://uateachingacademy.ua.edu/excellence-in-online-teaching/" w:history="1">
        <w:r w:rsidRPr="008A17ED">
          <w:rPr>
            <w:rStyle w:val="Hyperlink"/>
            <w:rFonts w:ascii="Calibri" w:hAnsi="Calibri" w:cs="Calibri"/>
            <w:color w:val="0078D7"/>
          </w:rPr>
          <w:t>https://uateachingacademy.ua.edu/excellence-in-online-teaching/</w:t>
        </w:r>
      </w:hyperlink>
      <w:r w:rsidRPr="008A17ED">
        <w:rPr>
          <w:rFonts w:ascii="Calibri" w:hAnsi="Calibri" w:cs="Calibri"/>
          <w:color w:val="212121"/>
        </w:rPr>
        <w:t>.</w:t>
      </w:r>
      <w:r w:rsidRPr="008A17ED">
        <w:rPr>
          <w:rStyle w:val="apple-converted-space"/>
          <w:rFonts w:ascii="Calibri" w:hAnsi="Calibri" w:cs="Calibri"/>
          <w:color w:val="212121"/>
        </w:rPr>
        <w:t> </w:t>
      </w:r>
    </w:p>
    <w:p w14:paraId="5D5E3D96" w14:textId="77777777" w:rsidR="008A17ED" w:rsidRPr="008A17ED" w:rsidRDefault="008A17ED" w:rsidP="008A17ED">
      <w:pPr>
        <w:pStyle w:val="NoSpacing"/>
        <w:spacing w:before="0" w:beforeAutospacing="0" w:after="0" w:afterAutospacing="0"/>
        <w:rPr>
          <w:rFonts w:ascii="Calibri" w:hAnsi="Calibri" w:cs="Calibri"/>
          <w:color w:val="212121"/>
        </w:rPr>
      </w:pPr>
      <w:r w:rsidRPr="008A17ED">
        <w:rPr>
          <w:rFonts w:ascii="Calibri" w:hAnsi="Calibri" w:cs="Calibri"/>
          <w:color w:val="212121"/>
        </w:rPr>
        <w:t> </w:t>
      </w:r>
    </w:p>
    <w:p w14:paraId="036D9D7B" w14:textId="77777777" w:rsidR="008A17ED" w:rsidRPr="008A17ED" w:rsidRDefault="008A17ED" w:rsidP="008A17ED">
      <w:pPr>
        <w:pStyle w:val="NoSpacing"/>
        <w:spacing w:before="0" w:beforeAutospacing="0" w:after="0" w:afterAutospacing="0"/>
        <w:rPr>
          <w:rFonts w:ascii="Calibri" w:hAnsi="Calibri" w:cs="Calibri"/>
          <w:color w:val="212121"/>
        </w:rPr>
      </w:pPr>
      <w:r w:rsidRPr="008A17ED">
        <w:rPr>
          <w:rFonts w:ascii="Calibri" w:hAnsi="Calibri" w:cs="Calibri"/>
          <w:color w:val="212121"/>
        </w:rPr>
        <w:t>Additionally, OTIDE has supported online instructors’ enrollment in Quality Matters (QM) workshops. These workshops include those related to designing and improving online courses, and OTIDE has supported</w:t>
      </w:r>
      <w:r w:rsidRPr="008A17ED">
        <w:rPr>
          <w:rStyle w:val="apple-converted-space"/>
          <w:rFonts w:ascii="Calibri" w:hAnsi="Calibri" w:cs="Calibri"/>
          <w:color w:val="212121"/>
        </w:rPr>
        <w:t> </w:t>
      </w:r>
      <w:r w:rsidRPr="008A17ED">
        <w:rPr>
          <w:rFonts w:ascii="Calibri" w:hAnsi="Calibri" w:cs="Calibri"/>
          <w:b/>
          <w:bCs/>
          <w:color w:val="212121"/>
        </w:rPr>
        <w:t>104</w:t>
      </w:r>
      <w:r w:rsidRPr="008A17ED">
        <w:rPr>
          <w:rStyle w:val="apple-converted-space"/>
          <w:rFonts w:ascii="Calibri" w:hAnsi="Calibri" w:cs="Calibri"/>
          <w:b/>
          <w:bCs/>
          <w:color w:val="212121"/>
        </w:rPr>
        <w:t> </w:t>
      </w:r>
      <w:r w:rsidRPr="008A17ED">
        <w:rPr>
          <w:rFonts w:ascii="Calibri" w:hAnsi="Calibri" w:cs="Calibri"/>
          <w:color w:val="212121"/>
        </w:rPr>
        <w:t>faculty members (23 of which are in the College of Education) in completing the Teaching Online Certificate (TOC), a rigorous seven-workshop series. More information about UA’s commitment to QM can be found on the UATA website:</w:t>
      </w:r>
      <w:r w:rsidRPr="008A17ED">
        <w:rPr>
          <w:rStyle w:val="apple-converted-space"/>
          <w:rFonts w:ascii="Calibri" w:hAnsi="Calibri" w:cs="Calibri"/>
          <w:color w:val="212121"/>
        </w:rPr>
        <w:t> </w:t>
      </w:r>
      <w:hyperlink r:id="rId7" w:tooltip="https://uateachingacademy.ua.edu/quality-matters/" w:history="1">
        <w:r w:rsidRPr="008A17ED">
          <w:rPr>
            <w:rStyle w:val="Hyperlink"/>
            <w:rFonts w:ascii="Calibri" w:hAnsi="Calibri" w:cs="Calibri"/>
            <w:color w:val="0078D7"/>
          </w:rPr>
          <w:t>https://uateachingacademy.ua.edu/quality-matters/</w:t>
        </w:r>
      </w:hyperlink>
    </w:p>
    <w:p w14:paraId="1F3F2013" w14:textId="77777777" w:rsidR="008A17ED" w:rsidRPr="008A17ED" w:rsidRDefault="008A17ED" w:rsidP="008A17ED">
      <w:pPr>
        <w:pStyle w:val="NoSpacing"/>
        <w:spacing w:before="0" w:beforeAutospacing="0" w:after="0" w:afterAutospacing="0"/>
        <w:rPr>
          <w:rFonts w:ascii="Calibri" w:hAnsi="Calibri" w:cs="Calibri"/>
          <w:color w:val="212121"/>
        </w:rPr>
      </w:pPr>
      <w:r w:rsidRPr="008A17ED">
        <w:rPr>
          <w:rFonts w:ascii="Calibri" w:hAnsi="Calibri" w:cs="Calibri"/>
          <w:color w:val="212121"/>
        </w:rPr>
        <w:t> </w:t>
      </w:r>
    </w:p>
    <w:p w14:paraId="53BE28B5" w14:textId="77777777" w:rsidR="008A17ED" w:rsidRPr="008A17ED" w:rsidRDefault="008A17ED" w:rsidP="008A17ED">
      <w:pPr>
        <w:pStyle w:val="NoSpacing"/>
        <w:spacing w:before="0" w:beforeAutospacing="0" w:after="0" w:afterAutospacing="0"/>
        <w:rPr>
          <w:rFonts w:ascii="Calibri" w:hAnsi="Calibri" w:cs="Calibri"/>
          <w:color w:val="212121"/>
        </w:rPr>
      </w:pPr>
      <w:r w:rsidRPr="008A17ED">
        <w:rPr>
          <w:rFonts w:ascii="Calibri" w:hAnsi="Calibri" w:cs="Calibri"/>
          <w:color w:val="212121"/>
        </w:rPr>
        <w:t xml:space="preserve">The </w:t>
      </w:r>
      <w:proofErr w:type="gramStart"/>
      <w:r w:rsidRPr="008A17ED">
        <w:rPr>
          <w:rFonts w:ascii="Calibri" w:hAnsi="Calibri" w:cs="Calibri"/>
          <w:color w:val="212121"/>
        </w:rPr>
        <w:t>newly-established</w:t>
      </w:r>
      <w:proofErr w:type="gramEnd"/>
      <w:r w:rsidRPr="008A17ED">
        <w:rPr>
          <w:rFonts w:ascii="Calibri" w:hAnsi="Calibri" w:cs="Calibri"/>
          <w:color w:val="212121"/>
        </w:rPr>
        <w:t xml:space="preserve"> UA Teaching Academy, a result of the review completed by Provost Dalton’s Online Education and Academic Innovation Committee and commissioned findings from Hanover Research Inc., is housed in OTIDE. The UATA has been designed to serve the needs of all instructors and new graduate teaching assistants and is led by faculty director Dr. Claire Major, professor of higher education in the College of Education. More information can be found on the UATA website:</w:t>
      </w:r>
      <w:r w:rsidRPr="008A17ED">
        <w:rPr>
          <w:rStyle w:val="apple-converted-space"/>
          <w:rFonts w:ascii="Calibri" w:hAnsi="Calibri" w:cs="Calibri"/>
          <w:color w:val="212121"/>
        </w:rPr>
        <w:t> </w:t>
      </w:r>
      <w:hyperlink r:id="rId8" w:tooltip="https://uateachingacademy.ua.edu/" w:history="1">
        <w:r w:rsidRPr="008A17ED">
          <w:rPr>
            <w:rStyle w:val="Hyperlink"/>
            <w:rFonts w:ascii="Calibri" w:hAnsi="Calibri" w:cs="Calibri"/>
            <w:color w:val="0078D7"/>
          </w:rPr>
          <w:t>https://uateachingacademy.ua.edu/</w:t>
        </w:r>
      </w:hyperlink>
      <w:r w:rsidRPr="008A17ED">
        <w:rPr>
          <w:rFonts w:ascii="Calibri" w:hAnsi="Calibri" w:cs="Calibri"/>
          <w:color w:val="212121"/>
        </w:rPr>
        <w:t>.</w:t>
      </w:r>
    </w:p>
    <w:p w14:paraId="4BC0583C" w14:textId="412C7D3F" w:rsidR="00E524D5" w:rsidRPr="00F67674" w:rsidRDefault="00E524D5">
      <w:pPr>
        <w:rPr>
          <w:rFonts w:cstheme="minorHAnsi"/>
        </w:rPr>
      </w:pPr>
    </w:p>
    <w:sectPr w:rsidR="00E524D5" w:rsidRPr="00F67674"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1BDC"/>
    <w:multiLevelType w:val="hybridMultilevel"/>
    <w:tmpl w:val="12C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66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12734"/>
    <w:rsid w:val="000332A1"/>
    <w:rsid w:val="000447B2"/>
    <w:rsid w:val="00077377"/>
    <w:rsid w:val="0008773E"/>
    <w:rsid w:val="00130985"/>
    <w:rsid w:val="00131A9F"/>
    <w:rsid w:val="00140A53"/>
    <w:rsid w:val="00141E21"/>
    <w:rsid w:val="00146B52"/>
    <w:rsid w:val="00172C8C"/>
    <w:rsid w:val="00182D8D"/>
    <w:rsid w:val="0018677C"/>
    <w:rsid w:val="001D4DD8"/>
    <w:rsid w:val="00217945"/>
    <w:rsid w:val="002245B4"/>
    <w:rsid w:val="0025675B"/>
    <w:rsid w:val="00262CE1"/>
    <w:rsid w:val="002D7B32"/>
    <w:rsid w:val="002F1000"/>
    <w:rsid w:val="002F2B72"/>
    <w:rsid w:val="002F5B90"/>
    <w:rsid w:val="002F667F"/>
    <w:rsid w:val="0031202A"/>
    <w:rsid w:val="003120C1"/>
    <w:rsid w:val="0031518A"/>
    <w:rsid w:val="003253C3"/>
    <w:rsid w:val="003554CA"/>
    <w:rsid w:val="00361EF2"/>
    <w:rsid w:val="0037763A"/>
    <w:rsid w:val="00395FE9"/>
    <w:rsid w:val="003C524E"/>
    <w:rsid w:val="00403E40"/>
    <w:rsid w:val="0047595E"/>
    <w:rsid w:val="004847CB"/>
    <w:rsid w:val="004C1809"/>
    <w:rsid w:val="00506F19"/>
    <w:rsid w:val="0052532C"/>
    <w:rsid w:val="0053595B"/>
    <w:rsid w:val="00536409"/>
    <w:rsid w:val="00571711"/>
    <w:rsid w:val="00573019"/>
    <w:rsid w:val="00581DA5"/>
    <w:rsid w:val="00591778"/>
    <w:rsid w:val="005A542F"/>
    <w:rsid w:val="005D441E"/>
    <w:rsid w:val="005E6DF9"/>
    <w:rsid w:val="00603139"/>
    <w:rsid w:val="0061524B"/>
    <w:rsid w:val="00630ED8"/>
    <w:rsid w:val="0064174D"/>
    <w:rsid w:val="00661FCD"/>
    <w:rsid w:val="006634DC"/>
    <w:rsid w:val="0066683C"/>
    <w:rsid w:val="00777EEF"/>
    <w:rsid w:val="007B7612"/>
    <w:rsid w:val="008067A5"/>
    <w:rsid w:val="00817DC4"/>
    <w:rsid w:val="00840F20"/>
    <w:rsid w:val="00847512"/>
    <w:rsid w:val="0086203E"/>
    <w:rsid w:val="008A17ED"/>
    <w:rsid w:val="008B654F"/>
    <w:rsid w:val="008F243F"/>
    <w:rsid w:val="00973BB7"/>
    <w:rsid w:val="00997A0D"/>
    <w:rsid w:val="009A7457"/>
    <w:rsid w:val="009B5F33"/>
    <w:rsid w:val="009C4ECA"/>
    <w:rsid w:val="009E4C78"/>
    <w:rsid w:val="009E5859"/>
    <w:rsid w:val="009F4207"/>
    <w:rsid w:val="00A57599"/>
    <w:rsid w:val="00AD0CB5"/>
    <w:rsid w:val="00B31392"/>
    <w:rsid w:val="00B33661"/>
    <w:rsid w:val="00BB3D0B"/>
    <w:rsid w:val="00BD5FFA"/>
    <w:rsid w:val="00BE12FF"/>
    <w:rsid w:val="00C53FB8"/>
    <w:rsid w:val="00C757C0"/>
    <w:rsid w:val="00C80B42"/>
    <w:rsid w:val="00C918EA"/>
    <w:rsid w:val="00CB246D"/>
    <w:rsid w:val="00CC2C3D"/>
    <w:rsid w:val="00D14FEB"/>
    <w:rsid w:val="00D26AA1"/>
    <w:rsid w:val="00D412BB"/>
    <w:rsid w:val="00D55425"/>
    <w:rsid w:val="00D76CF1"/>
    <w:rsid w:val="00D85DD4"/>
    <w:rsid w:val="00D900A7"/>
    <w:rsid w:val="00DB5156"/>
    <w:rsid w:val="00DC77D7"/>
    <w:rsid w:val="00DD41E4"/>
    <w:rsid w:val="00E07300"/>
    <w:rsid w:val="00E13D76"/>
    <w:rsid w:val="00E213D6"/>
    <w:rsid w:val="00E2447D"/>
    <w:rsid w:val="00E51300"/>
    <w:rsid w:val="00E524D5"/>
    <w:rsid w:val="00EC5396"/>
    <w:rsid w:val="00F31DEF"/>
    <w:rsid w:val="00F4082E"/>
    <w:rsid w:val="00F46178"/>
    <w:rsid w:val="00F67674"/>
    <w:rsid w:val="00F768A0"/>
    <w:rsid w:val="00F87934"/>
    <w:rsid w:val="00F94401"/>
    <w:rsid w:val="00FC0368"/>
    <w:rsid w:val="00FD1A3A"/>
    <w:rsid w:val="00FD52CC"/>
    <w:rsid w:val="00FD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674"/>
    <w:rPr>
      <w:color w:val="0563C1" w:themeColor="hyperlink"/>
      <w:u w:val="single"/>
    </w:rPr>
  </w:style>
  <w:style w:type="character" w:styleId="UnresolvedMention">
    <w:name w:val="Unresolved Mention"/>
    <w:basedOn w:val="DefaultParagraphFont"/>
    <w:uiPriority w:val="99"/>
    <w:semiHidden/>
    <w:unhideWhenUsed/>
    <w:rsid w:val="00F67674"/>
    <w:rPr>
      <w:color w:val="605E5C"/>
      <w:shd w:val="clear" w:color="auto" w:fill="E1DFDD"/>
    </w:rPr>
  </w:style>
  <w:style w:type="paragraph" w:styleId="ListParagraph">
    <w:name w:val="List Paragraph"/>
    <w:basedOn w:val="Normal"/>
    <w:uiPriority w:val="34"/>
    <w:qFormat/>
    <w:rsid w:val="00F67674"/>
    <w:pPr>
      <w:ind w:left="720"/>
      <w:contextualSpacing/>
    </w:pPr>
  </w:style>
  <w:style w:type="paragraph" w:styleId="NoSpacing">
    <w:name w:val="No Spacing"/>
    <w:basedOn w:val="Normal"/>
    <w:uiPriority w:val="1"/>
    <w:qFormat/>
    <w:rsid w:val="008A17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A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teachingacademy.ua.edu/" TargetMode="External"/><Relationship Id="rId3" Type="http://schemas.openxmlformats.org/officeDocument/2006/relationships/settings" Target="settings.xml"/><Relationship Id="rId7" Type="http://schemas.openxmlformats.org/officeDocument/2006/relationships/hyperlink" Target="https://uateachingacademy.ua.edu/quality-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ateachingacademy.ua.edu/excellence-in-online-teaching/" TargetMode="External"/><Relationship Id="rId5" Type="http://schemas.openxmlformats.org/officeDocument/2006/relationships/hyperlink" Target="https://uateachingacademy.ua.edu/excellence-in-online-teach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2758</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8</cp:revision>
  <dcterms:created xsi:type="dcterms:W3CDTF">2023-11-09T18:38:00Z</dcterms:created>
  <dcterms:modified xsi:type="dcterms:W3CDTF">2023-12-19T17:37:00Z</dcterms:modified>
</cp:coreProperties>
</file>