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DAB1" w14:textId="1575D6A1" w:rsidR="007E47C5" w:rsidRDefault="007E47C5" w:rsidP="007E47C5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Procedure for Posting Office Hours</w:t>
      </w:r>
    </w:p>
    <w:p w14:paraId="7893DD41" w14:textId="77777777" w:rsidR="007E47C5" w:rsidRDefault="007E47C5" w:rsidP="00C918EA">
      <w:pPr>
        <w:rPr>
          <w:rFonts w:cstheme="minorHAnsi"/>
          <w:b/>
          <w:bCs/>
        </w:rPr>
      </w:pPr>
    </w:p>
    <w:p w14:paraId="7925B839" w14:textId="696F9429" w:rsidR="00C918EA" w:rsidRPr="00F67674" w:rsidRDefault="00F768A0" w:rsidP="00C918EA">
      <w:pPr>
        <w:rPr>
          <w:rFonts w:cstheme="minorHAnsi"/>
        </w:rPr>
      </w:pPr>
      <w:r w:rsidRPr="00F67674">
        <w:rPr>
          <w:rFonts w:cstheme="minorHAnsi"/>
          <w:b/>
          <w:bCs/>
        </w:rPr>
        <w:t>Procedure</w:t>
      </w:r>
      <w:r w:rsidR="00C918EA" w:rsidRPr="00F67674">
        <w:rPr>
          <w:rFonts w:cstheme="minorHAnsi"/>
          <w:b/>
          <w:bCs/>
        </w:rPr>
        <w:t xml:space="preserve"> Title:</w:t>
      </w:r>
      <w:r w:rsidR="0064174D" w:rsidRPr="00F67674">
        <w:rPr>
          <w:rFonts w:cstheme="minorHAnsi"/>
          <w:b/>
          <w:bCs/>
        </w:rPr>
        <w:t xml:space="preserve"> </w:t>
      </w:r>
      <w:r w:rsidR="00077B45">
        <w:rPr>
          <w:rFonts w:cstheme="minorHAnsi"/>
        </w:rPr>
        <w:t>Posting Office Hours</w:t>
      </w:r>
      <w:r w:rsidR="00E824DD">
        <w:rPr>
          <w:rFonts w:cstheme="minorHAnsi"/>
        </w:rPr>
        <w:t xml:space="preserve"> </w:t>
      </w:r>
    </w:p>
    <w:p w14:paraId="13E9C189" w14:textId="09B25D0B" w:rsidR="00C918EA" w:rsidRPr="00F67674" w:rsidRDefault="00C918EA" w:rsidP="00C918EA">
      <w:pPr>
        <w:rPr>
          <w:rFonts w:cstheme="minorHAnsi"/>
          <w:b/>
          <w:bCs/>
        </w:rPr>
      </w:pPr>
    </w:p>
    <w:p w14:paraId="1AA83249" w14:textId="7B72B151" w:rsidR="00C918EA" w:rsidRPr="00301B9A" w:rsidRDefault="00C918EA" w:rsidP="00C918EA">
      <w:pPr>
        <w:rPr>
          <w:rFonts w:cstheme="minorHAnsi"/>
        </w:rPr>
      </w:pPr>
      <w:r w:rsidRPr="00F67674">
        <w:rPr>
          <w:rFonts w:cstheme="minorHAnsi"/>
          <w:b/>
          <w:bCs/>
        </w:rPr>
        <w:t>Department Responsible:</w:t>
      </w:r>
      <w:r w:rsidR="003C524E" w:rsidRPr="00F67674">
        <w:rPr>
          <w:rFonts w:cstheme="minorHAnsi"/>
          <w:b/>
          <w:bCs/>
        </w:rPr>
        <w:t xml:space="preserve"> </w:t>
      </w:r>
      <w:r w:rsidR="003C524E" w:rsidRPr="00301B9A">
        <w:rPr>
          <w:rFonts w:cstheme="minorHAnsi"/>
        </w:rPr>
        <w:t>College of Education</w:t>
      </w:r>
    </w:p>
    <w:p w14:paraId="2CF23ACE" w14:textId="63C6CC65" w:rsidR="00C918EA" w:rsidRPr="00F67674" w:rsidRDefault="00C918EA" w:rsidP="00C918EA">
      <w:pPr>
        <w:rPr>
          <w:rFonts w:cstheme="minorHAnsi"/>
        </w:rPr>
      </w:pPr>
    </w:p>
    <w:p w14:paraId="5C9C3D8B" w14:textId="3AFC9AB6" w:rsidR="00C918EA" w:rsidRPr="00F67674" w:rsidRDefault="00C918EA" w:rsidP="00C918EA">
      <w:pPr>
        <w:rPr>
          <w:rFonts w:cstheme="minorHAnsi"/>
          <w:b/>
          <w:bCs/>
        </w:rPr>
      </w:pPr>
      <w:r w:rsidRPr="00F67674">
        <w:rPr>
          <w:rFonts w:cstheme="minorHAnsi"/>
          <w:b/>
          <w:bCs/>
        </w:rPr>
        <w:t>Contact Person and Title</w:t>
      </w:r>
      <w:r w:rsidR="003C524E" w:rsidRPr="00F67674">
        <w:rPr>
          <w:rFonts w:cstheme="minorHAnsi"/>
          <w:b/>
          <w:bCs/>
        </w:rPr>
        <w:t xml:space="preserve">: </w:t>
      </w:r>
      <w:r w:rsidR="00E824DD" w:rsidRPr="00301B9A">
        <w:rPr>
          <w:rFonts w:cstheme="minorHAnsi"/>
        </w:rPr>
        <w:t>Department Chair</w:t>
      </w:r>
    </w:p>
    <w:p w14:paraId="34258B46" w14:textId="1F5CDD04" w:rsidR="00C918EA" w:rsidRPr="00F67674" w:rsidRDefault="00C918EA" w:rsidP="00C918EA">
      <w:pPr>
        <w:rPr>
          <w:rFonts w:cstheme="minorHAnsi"/>
          <w:b/>
          <w:bCs/>
        </w:rPr>
      </w:pPr>
    </w:p>
    <w:p w14:paraId="19DF9B09" w14:textId="7E7FFFFF" w:rsidR="00F67674" w:rsidRPr="00077B45" w:rsidRDefault="00661FCD" w:rsidP="00077B45">
      <w:pPr>
        <w:autoSpaceDE w:val="0"/>
        <w:autoSpaceDN w:val="0"/>
        <w:adjustRightInd w:val="0"/>
        <w:rPr>
          <w:rFonts w:cstheme="minorHAnsi"/>
        </w:rPr>
      </w:pPr>
      <w:r w:rsidRPr="00F67674">
        <w:rPr>
          <w:rFonts w:cstheme="minorHAnsi"/>
          <w:b/>
          <w:bCs/>
        </w:rPr>
        <w:t>Procedure:</w:t>
      </w:r>
      <w:r w:rsidR="00C918EA" w:rsidRPr="00F67674">
        <w:rPr>
          <w:rFonts w:cstheme="minorHAnsi"/>
          <w:b/>
          <w:bCs/>
        </w:rPr>
        <w:t xml:space="preserve"> </w:t>
      </w:r>
      <w:r w:rsidR="00077B45" w:rsidRPr="00077B45">
        <w:rPr>
          <w:rFonts w:cstheme="minorHAnsi"/>
        </w:rPr>
        <w:t xml:space="preserve">All faculty members must maintain regular and reasonably convenient office hours to answer questions from students and to advise students. </w:t>
      </w:r>
      <w:r w:rsidR="00E824DD">
        <w:rPr>
          <w:rFonts w:cstheme="minorHAnsi"/>
        </w:rPr>
        <w:t xml:space="preserve">The minimum required by the University is two hours. If a faculty member teaches in-person, the office hours must be the same. If a faculty member teaches online, the faculty member must schedule live “virtual” office hours.  </w:t>
      </w:r>
      <w:r w:rsidR="00077B45" w:rsidRPr="00077B45">
        <w:rPr>
          <w:rFonts w:cstheme="minorHAnsi"/>
        </w:rPr>
        <w:t>In addition, faculty members are expected to schedule individual appointments as needed. The schedule of office hours must be posted and must be available in the departmental/program office.</w:t>
      </w:r>
      <w:r w:rsidR="00E824DD">
        <w:rPr>
          <w:rFonts w:cstheme="minorHAnsi"/>
        </w:rPr>
        <w:t xml:space="preserve"> </w:t>
      </w:r>
    </w:p>
    <w:p w14:paraId="151AD515" w14:textId="77777777" w:rsidR="00077B45" w:rsidRPr="00077B45" w:rsidRDefault="00077B45" w:rsidP="00C918EA">
      <w:pPr>
        <w:rPr>
          <w:rFonts w:cstheme="minorHAnsi"/>
          <w:b/>
          <w:bCs/>
        </w:rPr>
      </w:pPr>
    </w:p>
    <w:p w14:paraId="4916D9C1" w14:textId="77777777" w:rsidR="00077B45" w:rsidRPr="00077B45" w:rsidRDefault="00077B45" w:rsidP="00077B45">
      <w:pPr>
        <w:autoSpaceDE w:val="0"/>
        <w:autoSpaceDN w:val="0"/>
        <w:adjustRightInd w:val="0"/>
        <w:rPr>
          <w:rFonts w:cstheme="minorHAnsi"/>
        </w:rPr>
      </w:pPr>
      <w:r w:rsidRPr="00077B45">
        <w:rPr>
          <w:rFonts w:cstheme="minorHAnsi"/>
        </w:rPr>
        <w:t>The Office Hours Form should be completed by faculty during the first week of each semester.</w:t>
      </w:r>
    </w:p>
    <w:p w14:paraId="169FEC61" w14:textId="0B5DDFE6" w:rsidR="00077B45" w:rsidRPr="00077B45" w:rsidRDefault="00077B45" w:rsidP="00077B45">
      <w:pPr>
        <w:autoSpaceDE w:val="0"/>
        <w:autoSpaceDN w:val="0"/>
        <w:adjustRightInd w:val="0"/>
        <w:rPr>
          <w:rFonts w:cstheme="minorHAnsi"/>
        </w:rPr>
      </w:pPr>
      <w:r w:rsidRPr="00077B45">
        <w:rPr>
          <w:rFonts w:cstheme="minorHAnsi"/>
        </w:rPr>
        <w:t>Faculty should post one copy of the form on their office doors, and one copy should be turned in</w:t>
      </w:r>
      <w:r>
        <w:rPr>
          <w:rFonts w:cstheme="minorHAnsi"/>
        </w:rPr>
        <w:t xml:space="preserve"> </w:t>
      </w:r>
      <w:r w:rsidRPr="00077B45">
        <w:rPr>
          <w:rFonts w:cstheme="minorHAnsi"/>
        </w:rPr>
        <w:t>to the Department office.</w:t>
      </w:r>
    </w:p>
    <w:p w14:paraId="5A7EACA9" w14:textId="77777777" w:rsidR="00077B45" w:rsidRDefault="00077B45" w:rsidP="00077B45">
      <w:pPr>
        <w:rPr>
          <w:rFonts w:cstheme="minorHAnsi"/>
          <w:b/>
          <w:bCs/>
        </w:rPr>
      </w:pPr>
    </w:p>
    <w:p w14:paraId="69892883" w14:textId="454C5F2A" w:rsidR="00C918EA" w:rsidRPr="00077B45" w:rsidRDefault="00F768A0" w:rsidP="00C918EA">
      <w:pPr>
        <w:rPr>
          <w:rFonts w:cstheme="minorHAnsi"/>
        </w:rPr>
      </w:pPr>
      <w:r w:rsidRPr="00F67674">
        <w:rPr>
          <w:rFonts w:cstheme="minorHAnsi"/>
          <w:b/>
          <w:bCs/>
        </w:rPr>
        <w:t xml:space="preserve">What </w:t>
      </w:r>
      <w:r w:rsidR="00C918EA" w:rsidRPr="00F67674">
        <w:rPr>
          <w:rFonts w:cstheme="minorHAnsi"/>
          <w:b/>
          <w:bCs/>
        </w:rPr>
        <w:t>Policy</w:t>
      </w:r>
      <w:r w:rsidRPr="00F67674">
        <w:rPr>
          <w:rFonts w:cstheme="minorHAnsi"/>
          <w:b/>
          <w:bCs/>
        </w:rPr>
        <w:t xml:space="preserve"> is Connected?</w:t>
      </w:r>
      <w:r w:rsidR="00C918EA" w:rsidRPr="00F67674">
        <w:rPr>
          <w:rFonts w:cstheme="minorHAnsi"/>
          <w:b/>
          <w:bCs/>
        </w:rPr>
        <w:t xml:space="preserve"> </w:t>
      </w:r>
      <w:r w:rsidR="00077B45">
        <w:rPr>
          <w:rFonts w:cstheme="minorHAnsi"/>
        </w:rPr>
        <w:t xml:space="preserve">UA Faculty Handbook, Chapter 5, Section </w:t>
      </w:r>
      <w:r w:rsidR="00E824DD">
        <w:rPr>
          <w:rFonts w:cstheme="minorHAnsi"/>
        </w:rPr>
        <w:t xml:space="preserve">II, </w:t>
      </w:r>
      <w:r w:rsidR="00077B45">
        <w:rPr>
          <w:rFonts w:cstheme="minorHAnsi"/>
        </w:rPr>
        <w:t>B.</w:t>
      </w:r>
    </w:p>
    <w:p w14:paraId="703C519A" w14:textId="5513742F" w:rsidR="00C918EA" w:rsidRPr="00F67674" w:rsidRDefault="00C918EA" w:rsidP="00C918EA">
      <w:pPr>
        <w:rPr>
          <w:rFonts w:cstheme="minorHAnsi"/>
        </w:rPr>
      </w:pPr>
    </w:p>
    <w:p w14:paraId="665D16FF" w14:textId="62A7CDFD" w:rsidR="00C918EA" w:rsidRPr="00F67674" w:rsidRDefault="00C918EA" w:rsidP="00C918EA">
      <w:pPr>
        <w:rPr>
          <w:rFonts w:cstheme="minorHAnsi"/>
          <w:b/>
          <w:bCs/>
        </w:rPr>
      </w:pPr>
      <w:r w:rsidRPr="00F67674">
        <w:rPr>
          <w:rFonts w:cstheme="minorHAnsi"/>
          <w:b/>
          <w:bCs/>
        </w:rPr>
        <w:t>Scope:</w:t>
      </w:r>
      <w:r w:rsidRPr="00F67674">
        <w:rPr>
          <w:rFonts w:cstheme="minorHAnsi"/>
        </w:rPr>
        <w:t xml:space="preserve"> </w:t>
      </w:r>
      <w:r w:rsidR="003C524E" w:rsidRPr="00F67674">
        <w:rPr>
          <w:rFonts w:cstheme="minorHAnsi"/>
        </w:rPr>
        <w:t xml:space="preserve">College of Education </w:t>
      </w:r>
      <w:r w:rsidR="00BB5CE5">
        <w:rPr>
          <w:rFonts w:cstheme="minorHAnsi"/>
        </w:rPr>
        <w:t xml:space="preserve">Faculty </w:t>
      </w:r>
    </w:p>
    <w:p w14:paraId="5161C956" w14:textId="77777777" w:rsidR="00C918EA" w:rsidRPr="00F67674" w:rsidRDefault="00C918EA">
      <w:pPr>
        <w:rPr>
          <w:rFonts w:cstheme="minorHAnsi"/>
        </w:rPr>
      </w:pPr>
    </w:p>
    <w:p w14:paraId="4BC0583C" w14:textId="77777777" w:rsidR="00E524D5" w:rsidRPr="00F67674" w:rsidRDefault="00E524D5">
      <w:pPr>
        <w:rPr>
          <w:rFonts w:cstheme="minorHAnsi"/>
        </w:rPr>
      </w:pPr>
    </w:p>
    <w:sectPr w:rsidR="00E524D5" w:rsidRPr="00F67674" w:rsidSect="00077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1BDC"/>
    <w:multiLevelType w:val="hybridMultilevel"/>
    <w:tmpl w:val="12CA4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66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F9"/>
    <w:rsid w:val="00012734"/>
    <w:rsid w:val="000332A1"/>
    <w:rsid w:val="000447B2"/>
    <w:rsid w:val="00077377"/>
    <w:rsid w:val="00077B45"/>
    <w:rsid w:val="0008773E"/>
    <w:rsid w:val="00130985"/>
    <w:rsid w:val="00131A9F"/>
    <w:rsid w:val="00140A53"/>
    <w:rsid w:val="00141E21"/>
    <w:rsid w:val="00146B52"/>
    <w:rsid w:val="00172C8C"/>
    <w:rsid w:val="00182D8D"/>
    <w:rsid w:val="0018677C"/>
    <w:rsid w:val="001D4DD8"/>
    <w:rsid w:val="00217945"/>
    <w:rsid w:val="002245B4"/>
    <w:rsid w:val="0025675B"/>
    <w:rsid w:val="00262CE1"/>
    <w:rsid w:val="002D7B32"/>
    <w:rsid w:val="002F1000"/>
    <w:rsid w:val="002F2B72"/>
    <w:rsid w:val="002F5B90"/>
    <w:rsid w:val="002F667F"/>
    <w:rsid w:val="00301B9A"/>
    <w:rsid w:val="0031202A"/>
    <w:rsid w:val="003120C1"/>
    <w:rsid w:val="0031518A"/>
    <w:rsid w:val="003253C3"/>
    <w:rsid w:val="003554CA"/>
    <w:rsid w:val="00361EF2"/>
    <w:rsid w:val="0037763A"/>
    <w:rsid w:val="00395FE9"/>
    <w:rsid w:val="003C524E"/>
    <w:rsid w:val="00403E40"/>
    <w:rsid w:val="0047595E"/>
    <w:rsid w:val="004847CB"/>
    <w:rsid w:val="004C1809"/>
    <w:rsid w:val="00506F19"/>
    <w:rsid w:val="0052532C"/>
    <w:rsid w:val="0053595B"/>
    <w:rsid w:val="00536409"/>
    <w:rsid w:val="00571711"/>
    <w:rsid w:val="00581DA5"/>
    <w:rsid w:val="00591778"/>
    <w:rsid w:val="005A542F"/>
    <w:rsid w:val="005D441E"/>
    <w:rsid w:val="005E6DF9"/>
    <w:rsid w:val="00603139"/>
    <w:rsid w:val="0061524B"/>
    <w:rsid w:val="00630ED8"/>
    <w:rsid w:val="0064174D"/>
    <w:rsid w:val="00661FCD"/>
    <w:rsid w:val="006634DC"/>
    <w:rsid w:val="0066683C"/>
    <w:rsid w:val="00683F66"/>
    <w:rsid w:val="00777EEF"/>
    <w:rsid w:val="00792F0B"/>
    <w:rsid w:val="007B7612"/>
    <w:rsid w:val="007E47C5"/>
    <w:rsid w:val="008067A5"/>
    <w:rsid w:val="00817DC4"/>
    <w:rsid w:val="00840F20"/>
    <w:rsid w:val="00847512"/>
    <w:rsid w:val="0086203E"/>
    <w:rsid w:val="008860F4"/>
    <w:rsid w:val="008B654F"/>
    <w:rsid w:val="008F243F"/>
    <w:rsid w:val="00973BB7"/>
    <w:rsid w:val="00997A0D"/>
    <w:rsid w:val="009B5F33"/>
    <w:rsid w:val="009C4ECA"/>
    <w:rsid w:val="009E4C78"/>
    <w:rsid w:val="009E5859"/>
    <w:rsid w:val="009F4207"/>
    <w:rsid w:val="00A57599"/>
    <w:rsid w:val="00AD0CB5"/>
    <w:rsid w:val="00B0541D"/>
    <w:rsid w:val="00B33661"/>
    <w:rsid w:val="00BB3D0B"/>
    <w:rsid w:val="00BB5CE5"/>
    <w:rsid w:val="00BD5FFA"/>
    <w:rsid w:val="00BE12FF"/>
    <w:rsid w:val="00C53FB8"/>
    <w:rsid w:val="00C757C0"/>
    <w:rsid w:val="00C80B42"/>
    <w:rsid w:val="00C918EA"/>
    <w:rsid w:val="00CB246D"/>
    <w:rsid w:val="00CC2C3D"/>
    <w:rsid w:val="00D14FEB"/>
    <w:rsid w:val="00D26AA1"/>
    <w:rsid w:val="00D412BB"/>
    <w:rsid w:val="00D76CF1"/>
    <w:rsid w:val="00D85DD4"/>
    <w:rsid w:val="00D900A7"/>
    <w:rsid w:val="00DB5156"/>
    <w:rsid w:val="00DC77D7"/>
    <w:rsid w:val="00DD41E4"/>
    <w:rsid w:val="00E07300"/>
    <w:rsid w:val="00E13D76"/>
    <w:rsid w:val="00E213D6"/>
    <w:rsid w:val="00E2447D"/>
    <w:rsid w:val="00E51300"/>
    <w:rsid w:val="00E524D5"/>
    <w:rsid w:val="00E824DD"/>
    <w:rsid w:val="00EB2328"/>
    <w:rsid w:val="00EC5396"/>
    <w:rsid w:val="00F31DEF"/>
    <w:rsid w:val="00F4082E"/>
    <w:rsid w:val="00F46178"/>
    <w:rsid w:val="00F67674"/>
    <w:rsid w:val="00F768A0"/>
    <w:rsid w:val="00F87934"/>
    <w:rsid w:val="00F94401"/>
    <w:rsid w:val="00FC0368"/>
    <w:rsid w:val="00FD1A3A"/>
    <w:rsid w:val="00FD52CC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296FD1"/>
  <w15:chartTrackingRefBased/>
  <w15:docId w15:val="{ADC5EDCD-9FA8-1146-9AEC-B7E7945A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76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6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76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2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3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3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898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Matherson</dc:creator>
  <cp:keywords/>
  <dc:description/>
  <cp:lastModifiedBy>Lisa Matherson</cp:lastModifiedBy>
  <cp:revision>8</cp:revision>
  <cp:lastPrinted>2023-12-19T15:13:00Z</cp:lastPrinted>
  <dcterms:created xsi:type="dcterms:W3CDTF">2023-11-09T20:17:00Z</dcterms:created>
  <dcterms:modified xsi:type="dcterms:W3CDTF">2023-12-19T17:37:00Z</dcterms:modified>
</cp:coreProperties>
</file>