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A6EDF" w:rsidR="004862C1" w:rsidP="004862C1" w:rsidRDefault="004862C1" w14:paraId="0E7F9050" w14:textId="0886DED3">
      <w:pPr>
        <w:jc w:val="center"/>
        <w:rPr>
          <w:b/>
          <w:bCs/>
        </w:rPr>
      </w:pPr>
      <w:r w:rsidRPr="003A6EDF">
        <w:rPr>
          <w:b/>
          <w:bCs/>
        </w:rPr>
        <w:t xml:space="preserve">Procedure for </w:t>
      </w:r>
      <w:r w:rsidRPr="003A6EDF">
        <w:rPr>
          <w:b/>
          <w:bCs/>
        </w:rPr>
        <w:t>Faculty Sabbatical Leave</w:t>
      </w:r>
    </w:p>
    <w:p w:rsidR="004862C1" w:rsidP="00C918EA" w:rsidRDefault="004862C1" w14:paraId="1AFC9377" w14:textId="77777777">
      <w:pPr>
        <w:rPr>
          <w:b/>
          <w:bCs/>
        </w:rPr>
      </w:pPr>
    </w:p>
    <w:p w:rsidRPr="001C6F83" w:rsidR="00C918EA" w:rsidP="20F3BE0D" w:rsidRDefault="00F768A0" w14:paraId="7925B839" w14:textId="46E2922F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20F3BE0D" w:rsidR="20F3BE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Procedure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Title: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 Faculty Sabbatical Leave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00C918EA" w:rsidP="20F3BE0D" w:rsidRDefault="00C918EA" w14:paraId="13E9C189" w14:textId="09B25D0B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8E76F6" w:rsidR="00C918EA" w:rsidP="20F3BE0D" w:rsidRDefault="00C918EA" w14:paraId="1AA83249" w14:textId="7B72B151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20F3BE0D" w:rsidR="20F3BE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Department Responsible: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>College of Education</w:t>
      </w:r>
    </w:p>
    <w:p w:rsidR="00C918EA" w:rsidP="20F3BE0D" w:rsidRDefault="00C918EA" w14:paraId="2CF23ACE" w14:textId="63C6CC65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8E76F6" w:rsidR="00C918EA" w:rsidP="20F3BE0D" w:rsidRDefault="00C918EA" w14:paraId="5C9C3D8B" w14:textId="6C1E3E21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20F3BE0D" w:rsidR="20F3BE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Contact Person and Title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: 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>Department Chair or Supervisor</w:t>
      </w:r>
    </w:p>
    <w:p w:rsidR="00C918EA" w:rsidP="20F3BE0D" w:rsidRDefault="00C918EA" w14:paraId="34258B46" w14:textId="1F5CDD04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001C6F83" w:rsidP="20F3BE0D" w:rsidRDefault="00661FCD" w14:paraId="65CCD5F1" w14:textId="68811DC6" w14:noSpellErr="1">
      <w:pPr>
        <w:autoSpaceDE w:val="0"/>
        <w:autoSpaceDN w:val="0"/>
        <w:adjustRightInd w:val="0"/>
        <w:rPr>
          <w:rFonts w:ascii="Calibri" w:hAnsi="Calibri" w:eastAsia="Calibri" w:cs="Calibri" w:asciiTheme="minorAscii" w:hAnsiTheme="minorAscii" w:eastAsiaTheme="minorAscii" w:cstheme="minorAscii"/>
        </w:rPr>
      </w:pPr>
      <w:r w:rsidRPr="20F3BE0D" w:rsidR="20F3BE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Procedure: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>In compliance with The University of Alabama policy regarding sabbatical leave and faculty exchange, applicants will be requested to provide the following information:</w:t>
      </w:r>
    </w:p>
    <w:p w:rsidR="001C6F83" w:rsidP="20F3BE0D" w:rsidRDefault="001C6F83" w14:paraId="7E3874DC" w14:textId="238CDAA1">
      <w:pPr>
        <w:autoSpaceDE w:val="0"/>
        <w:autoSpaceDN w:val="0"/>
        <w:adjustRightInd w:val="0"/>
        <w:ind w:left="720" w:hanging="360"/>
        <w:rPr>
          <w:rFonts w:ascii="Calibri" w:hAnsi="Calibri" w:eastAsia="Calibri" w:cs="Calibri" w:asciiTheme="minorAscii" w:hAnsiTheme="minorAscii" w:eastAsiaTheme="minorAscii" w:cstheme="minorAscii"/>
        </w:rPr>
      </w:pP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a. </w:t>
      </w:r>
      <w:r>
        <w:tab/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Description of the project to be 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>undertaken;</w:t>
      </w:r>
    </w:p>
    <w:p w:rsidR="001C6F83" w:rsidP="20F3BE0D" w:rsidRDefault="001C6F83" w14:paraId="56E814DB" w14:textId="6DAC2907">
      <w:pPr>
        <w:autoSpaceDE w:val="0"/>
        <w:autoSpaceDN w:val="0"/>
        <w:adjustRightInd w:val="0"/>
        <w:ind w:left="720" w:hanging="360"/>
        <w:rPr>
          <w:rFonts w:ascii="Calibri" w:hAnsi="Calibri" w:eastAsia="Calibri" w:cs="Calibri" w:asciiTheme="minorAscii" w:hAnsiTheme="minorAscii" w:eastAsiaTheme="minorAscii" w:cstheme="minorAscii"/>
        </w:rPr>
      </w:pP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b. </w:t>
      </w:r>
      <w:r>
        <w:tab/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Description of prior work done on the proposed 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>project;</w:t>
      </w:r>
    </w:p>
    <w:p w:rsidR="001C6F83" w:rsidP="20F3BE0D" w:rsidRDefault="001C6F83" w14:paraId="2074F5FE" w14:textId="00AEE9E2">
      <w:pPr>
        <w:autoSpaceDE w:val="0"/>
        <w:autoSpaceDN w:val="0"/>
        <w:adjustRightInd w:val="0"/>
        <w:ind w:left="720" w:hanging="360"/>
        <w:rPr>
          <w:rFonts w:ascii="Calibri" w:hAnsi="Calibri" w:eastAsia="Calibri" w:cs="Calibri" w:asciiTheme="minorAscii" w:hAnsiTheme="minorAscii" w:eastAsiaTheme="minorAscii" w:cstheme="minorAscii"/>
        </w:rPr>
      </w:pP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c. </w:t>
      </w:r>
      <w:r>
        <w:tab/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Anticipated outcome of the 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>project;</w:t>
      </w:r>
    </w:p>
    <w:p w:rsidR="001C6F83" w:rsidP="20F3BE0D" w:rsidRDefault="001C6F83" w14:paraId="420DE259" w14:textId="514F2BC9">
      <w:pPr>
        <w:autoSpaceDE w:val="0"/>
        <w:autoSpaceDN w:val="0"/>
        <w:adjustRightInd w:val="0"/>
        <w:ind w:left="720" w:hanging="360"/>
        <w:rPr>
          <w:rFonts w:ascii="Calibri" w:hAnsi="Calibri" w:eastAsia="Calibri" w:cs="Calibri" w:asciiTheme="minorAscii" w:hAnsiTheme="minorAscii" w:eastAsiaTheme="minorAscii" w:cstheme="minorAscii"/>
        </w:rPr>
      </w:pP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d. </w:t>
      </w:r>
      <w:r>
        <w:tab/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Anticipated time of completion of the 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>project;</w:t>
      </w:r>
    </w:p>
    <w:p w:rsidR="001C6F83" w:rsidP="20F3BE0D" w:rsidRDefault="001C6F83" w14:paraId="29B13857" w14:textId="654FB00F" w14:noSpellErr="1">
      <w:pPr>
        <w:autoSpaceDE w:val="0"/>
        <w:autoSpaceDN w:val="0"/>
        <w:adjustRightInd w:val="0"/>
        <w:ind w:left="720" w:hanging="360"/>
        <w:rPr>
          <w:rFonts w:ascii="Calibri" w:hAnsi="Calibri" w:eastAsia="Calibri" w:cs="Calibri" w:asciiTheme="minorAscii" w:hAnsiTheme="minorAscii" w:eastAsiaTheme="minorAscii" w:cstheme="minorAscii"/>
        </w:rPr>
      </w:pP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e. </w:t>
      </w:r>
      <w:r>
        <w:tab/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>Statement of value of the project to the professional goals of the requester, to the</w:t>
      </w:r>
    </w:p>
    <w:p w:rsidR="001C6F83" w:rsidP="20F3BE0D" w:rsidRDefault="001C6F83" w14:paraId="0ECB2A70" w14:textId="77777777" w14:noSpellErr="1">
      <w:pPr>
        <w:autoSpaceDE w:val="0"/>
        <w:autoSpaceDN w:val="0"/>
        <w:adjustRightInd w:val="0"/>
        <w:ind w:left="720"/>
        <w:rPr>
          <w:rFonts w:ascii="Calibri" w:hAnsi="Calibri" w:eastAsia="Calibri" w:cs="Calibri" w:asciiTheme="minorAscii" w:hAnsiTheme="minorAscii" w:eastAsiaTheme="minorAscii" w:cstheme="minorAscii"/>
        </w:rPr>
      </w:pP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program area of the requester, and to the 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>University;</w:t>
      </w:r>
    </w:p>
    <w:p w:rsidR="001C6F83" w:rsidP="20F3BE0D" w:rsidRDefault="001C6F83" w14:paraId="2327D372" w14:textId="3D222649">
      <w:pPr>
        <w:autoSpaceDE w:val="0"/>
        <w:autoSpaceDN w:val="0"/>
        <w:adjustRightInd w:val="0"/>
        <w:ind w:left="720" w:hanging="360"/>
        <w:rPr>
          <w:rFonts w:ascii="Calibri" w:hAnsi="Calibri" w:eastAsia="Calibri" w:cs="Calibri" w:asciiTheme="minorAscii" w:hAnsiTheme="minorAscii" w:eastAsiaTheme="minorAscii" w:cstheme="minorAscii"/>
        </w:rPr>
      </w:pP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f. </w:t>
      </w:r>
      <w:r>
        <w:tab/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Description of appropriate plans for travel or residence away from 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>campus;</w:t>
      </w:r>
    </w:p>
    <w:p w:rsidR="001C6F83" w:rsidP="20F3BE0D" w:rsidRDefault="001C6F83" w14:paraId="49E77E33" w14:textId="62239B81">
      <w:pPr>
        <w:autoSpaceDE w:val="0"/>
        <w:autoSpaceDN w:val="0"/>
        <w:adjustRightInd w:val="0"/>
        <w:ind w:left="720" w:hanging="360"/>
        <w:rPr>
          <w:rFonts w:ascii="Calibri" w:hAnsi="Calibri" w:eastAsia="Calibri" w:cs="Calibri" w:asciiTheme="minorAscii" w:hAnsiTheme="minorAscii" w:eastAsiaTheme="minorAscii" w:cstheme="minorAscii"/>
        </w:rPr>
      </w:pP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g. </w:t>
      </w:r>
      <w:r>
        <w:tab/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Dates and nature of previous 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>leaves;</w:t>
      </w:r>
    </w:p>
    <w:p w:rsidR="001C6F83" w:rsidP="20F3BE0D" w:rsidRDefault="001C6F83" w14:paraId="50E156CC" w14:textId="0B118DAA" w14:noSpellErr="1">
      <w:pPr>
        <w:autoSpaceDE w:val="0"/>
        <w:autoSpaceDN w:val="0"/>
        <w:adjustRightInd w:val="0"/>
        <w:ind w:left="720" w:hanging="360"/>
        <w:rPr>
          <w:rFonts w:ascii="Calibri" w:hAnsi="Calibri" w:eastAsia="Calibri" w:cs="Calibri" w:asciiTheme="minorAscii" w:hAnsiTheme="minorAscii" w:eastAsiaTheme="minorAscii" w:cstheme="minorAscii"/>
        </w:rPr>
      </w:pP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h. </w:t>
      </w:r>
      <w:r>
        <w:tab/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>Special circumstances such as contingency on grants and approval for use of facilities of</w:t>
      </w:r>
    </w:p>
    <w:p w:rsidR="001C6F83" w:rsidP="20F3BE0D" w:rsidRDefault="001C6F83" w14:paraId="6FCBBC01" w14:textId="77777777" w14:noSpellErr="1">
      <w:pPr>
        <w:autoSpaceDE w:val="0"/>
        <w:autoSpaceDN w:val="0"/>
        <w:adjustRightInd w:val="0"/>
        <w:ind w:left="720"/>
        <w:rPr>
          <w:rFonts w:ascii="Calibri" w:hAnsi="Calibri" w:eastAsia="Calibri" w:cs="Calibri" w:asciiTheme="minorAscii" w:hAnsiTheme="minorAscii" w:eastAsiaTheme="minorAscii" w:cstheme="minorAscii"/>
        </w:rPr>
      </w:pP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>other agencies; and</w:t>
      </w:r>
    </w:p>
    <w:p w:rsidR="001C6F83" w:rsidP="20F3BE0D" w:rsidRDefault="001C6F83" w14:paraId="75F861C7" w14:textId="3B747884">
      <w:pPr>
        <w:autoSpaceDE w:val="0"/>
        <w:autoSpaceDN w:val="0"/>
        <w:adjustRightInd w:val="0"/>
        <w:ind w:left="720" w:hanging="360"/>
        <w:rPr>
          <w:rFonts w:ascii="Calibri" w:hAnsi="Calibri" w:eastAsia="Calibri" w:cs="Calibri" w:asciiTheme="minorAscii" w:hAnsiTheme="minorAscii" w:eastAsiaTheme="minorAscii" w:cstheme="minorAscii"/>
        </w:rPr>
      </w:pPr>
      <w:proofErr w:type="spellStart"/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>i</w:t>
      </w:r>
      <w:proofErr w:type="spellEnd"/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  <w:r>
        <w:tab/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>Plans after completion of leave.</w:t>
      </w:r>
    </w:p>
    <w:p w:rsidR="001C6F83" w:rsidP="20F3BE0D" w:rsidRDefault="001C6F83" w14:paraId="01940B4F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00C918EA" w:rsidP="20F3BE0D" w:rsidRDefault="001C6F83" w14:paraId="2C80DBE4" w14:textId="7E403DE9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Applications will be rank ordered and forwarded to the </w:t>
      </w:r>
      <w:proofErr w:type="gramStart"/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>Provost</w:t>
      </w:r>
      <w:proofErr w:type="gramEnd"/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001C6F83" w:rsidP="20F3BE0D" w:rsidRDefault="001C6F83" w14:paraId="564E0F97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00C918EA" w:rsidP="20F3BE0D" w:rsidRDefault="00F768A0" w14:paraId="69892883" w14:textId="6378612D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20F3BE0D" w:rsidR="20F3BE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What 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Policy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is Connected?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>UA Faculty Handbook, Chapter 4, Section III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>A-H</w:t>
      </w:r>
    </w:p>
    <w:p w:rsidR="00C918EA" w:rsidP="20F3BE0D" w:rsidRDefault="00C918EA" w14:paraId="703C519A" w14:textId="5513742F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C918EA" w:rsidR="00C918EA" w:rsidP="20F3BE0D" w:rsidRDefault="00C918EA" w14:paraId="665D16FF" w14:textId="191D8EAF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20F3BE0D" w:rsidR="20F3BE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Scope: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 xml:space="preserve">College of Education </w:t>
      </w:r>
      <w:r w:rsidRPr="20F3BE0D" w:rsidR="20F3BE0D">
        <w:rPr>
          <w:rFonts w:ascii="Calibri" w:hAnsi="Calibri" w:eastAsia="Calibri" w:cs="Calibri" w:asciiTheme="minorAscii" w:hAnsiTheme="minorAscii" w:eastAsiaTheme="minorAscii" w:cstheme="minorAscii"/>
        </w:rPr>
        <w:t>Faculty</w:t>
      </w:r>
    </w:p>
    <w:p w:rsidR="00C918EA" w:rsidRDefault="00C918EA" w14:paraId="5161C956" w14:textId="77777777"/>
    <w:p w:rsidR="00E524D5" w:rsidRDefault="00E524D5" w14:paraId="4BC0583C" w14:textId="77777777"/>
    <w:sectPr w:rsidR="00E524D5" w:rsidSect="0007737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F9"/>
    <w:rsid w:val="00012734"/>
    <w:rsid w:val="000332A1"/>
    <w:rsid w:val="000447B2"/>
    <w:rsid w:val="00077377"/>
    <w:rsid w:val="0008773E"/>
    <w:rsid w:val="00130985"/>
    <w:rsid w:val="00131A9F"/>
    <w:rsid w:val="00140A53"/>
    <w:rsid w:val="00141E21"/>
    <w:rsid w:val="00146B52"/>
    <w:rsid w:val="00172C8C"/>
    <w:rsid w:val="00182D8D"/>
    <w:rsid w:val="0018677C"/>
    <w:rsid w:val="001C6F83"/>
    <w:rsid w:val="001D4DD8"/>
    <w:rsid w:val="00217945"/>
    <w:rsid w:val="002245B4"/>
    <w:rsid w:val="0025675B"/>
    <w:rsid w:val="00262CE1"/>
    <w:rsid w:val="002D7B32"/>
    <w:rsid w:val="002F1000"/>
    <w:rsid w:val="002F2B72"/>
    <w:rsid w:val="002F5B90"/>
    <w:rsid w:val="002F667F"/>
    <w:rsid w:val="0031202A"/>
    <w:rsid w:val="003120C1"/>
    <w:rsid w:val="0031518A"/>
    <w:rsid w:val="003253C3"/>
    <w:rsid w:val="003554CA"/>
    <w:rsid w:val="00361EF2"/>
    <w:rsid w:val="00395FE9"/>
    <w:rsid w:val="003A6EDF"/>
    <w:rsid w:val="003C524E"/>
    <w:rsid w:val="00403E40"/>
    <w:rsid w:val="0047595E"/>
    <w:rsid w:val="004847CB"/>
    <w:rsid w:val="004862C1"/>
    <w:rsid w:val="004C1809"/>
    <w:rsid w:val="00506F19"/>
    <w:rsid w:val="0052532C"/>
    <w:rsid w:val="0053595B"/>
    <w:rsid w:val="00536409"/>
    <w:rsid w:val="00571711"/>
    <w:rsid w:val="00581DA5"/>
    <w:rsid w:val="00591778"/>
    <w:rsid w:val="005A542F"/>
    <w:rsid w:val="005D441E"/>
    <w:rsid w:val="005E6DF9"/>
    <w:rsid w:val="00603139"/>
    <w:rsid w:val="0061524B"/>
    <w:rsid w:val="00630ED8"/>
    <w:rsid w:val="00661FCD"/>
    <w:rsid w:val="006634DC"/>
    <w:rsid w:val="0066683C"/>
    <w:rsid w:val="00777EEF"/>
    <w:rsid w:val="007B7612"/>
    <w:rsid w:val="00817DC4"/>
    <w:rsid w:val="00840F20"/>
    <w:rsid w:val="00847512"/>
    <w:rsid w:val="0086203E"/>
    <w:rsid w:val="008B654F"/>
    <w:rsid w:val="008E76F6"/>
    <w:rsid w:val="008F243F"/>
    <w:rsid w:val="00973BB7"/>
    <w:rsid w:val="00997A0D"/>
    <w:rsid w:val="009B5F33"/>
    <w:rsid w:val="009C4ECA"/>
    <w:rsid w:val="009E4C78"/>
    <w:rsid w:val="009E5859"/>
    <w:rsid w:val="009F4207"/>
    <w:rsid w:val="00A57599"/>
    <w:rsid w:val="00AD0CB5"/>
    <w:rsid w:val="00B33661"/>
    <w:rsid w:val="00BB3D0B"/>
    <w:rsid w:val="00BD5FFA"/>
    <w:rsid w:val="00BE12FF"/>
    <w:rsid w:val="00C53FB8"/>
    <w:rsid w:val="00C757C0"/>
    <w:rsid w:val="00C80B42"/>
    <w:rsid w:val="00C918EA"/>
    <w:rsid w:val="00CB246D"/>
    <w:rsid w:val="00CC2C3D"/>
    <w:rsid w:val="00D14FEB"/>
    <w:rsid w:val="00D26AA1"/>
    <w:rsid w:val="00D412BB"/>
    <w:rsid w:val="00D76CF1"/>
    <w:rsid w:val="00D85DD4"/>
    <w:rsid w:val="00D900A7"/>
    <w:rsid w:val="00DB5156"/>
    <w:rsid w:val="00DC77D7"/>
    <w:rsid w:val="00DD41E4"/>
    <w:rsid w:val="00E07300"/>
    <w:rsid w:val="00E13D76"/>
    <w:rsid w:val="00E213D6"/>
    <w:rsid w:val="00E2447D"/>
    <w:rsid w:val="00E51300"/>
    <w:rsid w:val="00E524D5"/>
    <w:rsid w:val="00EC5396"/>
    <w:rsid w:val="00F31DEF"/>
    <w:rsid w:val="00F4082E"/>
    <w:rsid w:val="00F46178"/>
    <w:rsid w:val="00F768A0"/>
    <w:rsid w:val="00F87934"/>
    <w:rsid w:val="00F94401"/>
    <w:rsid w:val="00FC0368"/>
    <w:rsid w:val="00FD1A3A"/>
    <w:rsid w:val="00FD52CC"/>
    <w:rsid w:val="00FD6823"/>
    <w:rsid w:val="20F3B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96FD1"/>
  <w15:chartTrackingRefBased/>
  <w15:docId w15:val="{ADC5EDCD-9FA8-1146-9AEC-B7E7945A02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D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Matherson</dc:creator>
  <keywords/>
  <dc:description/>
  <lastModifiedBy>Joy Burnham</lastModifiedBy>
  <revision>6</revision>
  <dcterms:created xsi:type="dcterms:W3CDTF">2023-11-03T15:14:00.0000000Z</dcterms:created>
  <dcterms:modified xsi:type="dcterms:W3CDTF">2023-12-21T03:06:58.1282463Z</dcterms:modified>
</coreProperties>
</file>