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02C3" w14:textId="309D7ED3" w:rsidR="003E26F1" w:rsidRDefault="003E26F1" w:rsidP="003E26F1">
      <w:pPr>
        <w:jc w:val="center"/>
        <w:rPr>
          <w:b/>
          <w:bCs/>
        </w:rPr>
      </w:pPr>
      <w:r>
        <w:rPr>
          <w:b/>
          <w:bCs/>
        </w:rPr>
        <w:t>Procedure for Authorization for Overseas Courses through OIP</w:t>
      </w:r>
    </w:p>
    <w:p w14:paraId="2E2A8473" w14:textId="77777777" w:rsidR="003E26F1" w:rsidRDefault="003E26F1" w:rsidP="00C918EA">
      <w:pPr>
        <w:rPr>
          <w:b/>
          <w:bCs/>
        </w:rPr>
      </w:pPr>
    </w:p>
    <w:p w14:paraId="7925B839" w14:textId="4D28B813" w:rsidR="00C918EA" w:rsidRPr="003E26F1" w:rsidRDefault="00F768A0" w:rsidP="00C918EA">
      <w:r>
        <w:rPr>
          <w:b/>
          <w:bCs/>
        </w:rPr>
        <w:t>Procedure</w:t>
      </w:r>
      <w:r w:rsidR="00C918EA">
        <w:rPr>
          <w:b/>
          <w:bCs/>
        </w:rPr>
        <w:t xml:space="preserve"> Title:</w:t>
      </w:r>
      <w:r w:rsidR="00631245">
        <w:rPr>
          <w:b/>
          <w:bCs/>
        </w:rPr>
        <w:t xml:space="preserve"> </w:t>
      </w:r>
      <w:r w:rsidR="00631245" w:rsidRPr="003E26F1">
        <w:t xml:space="preserve">Authorization for </w:t>
      </w:r>
      <w:r w:rsidR="0014357C" w:rsidRPr="003E26F1">
        <w:t>Overseas</w:t>
      </w:r>
      <w:r w:rsidR="00631245" w:rsidRPr="003E26F1">
        <w:t xml:space="preserve"> Courses</w:t>
      </w:r>
      <w:r w:rsidR="0014357C" w:rsidRPr="003E26F1">
        <w:t xml:space="preserve"> through OIP</w:t>
      </w:r>
    </w:p>
    <w:p w14:paraId="13E9C189" w14:textId="09B25D0B" w:rsidR="00C918EA" w:rsidRDefault="00C918EA" w:rsidP="00C918EA">
      <w:pPr>
        <w:rPr>
          <w:b/>
          <w:bCs/>
        </w:rPr>
      </w:pPr>
    </w:p>
    <w:p w14:paraId="1AA83249" w14:textId="7B72B151" w:rsidR="00C918EA" w:rsidRPr="0014357C" w:rsidRDefault="00C918EA" w:rsidP="00C918EA">
      <w:r w:rsidRPr="00C918EA">
        <w:rPr>
          <w:b/>
          <w:bCs/>
        </w:rPr>
        <w:t>Department Responsible:</w:t>
      </w:r>
      <w:r w:rsidR="003C524E">
        <w:rPr>
          <w:b/>
          <w:bCs/>
        </w:rPr>
        <w:t xml:space="preserve"> </w:t>
      </w:r>
      <w:r w:rsidR="003C524E" w:rsidRPr="0014357C">
        <w:t>College of Education</w:t>
      </w:r>
    </w:p>
    <w:p w14:paraId="2CF23ACE" w14:textId="63C6CC65" w:rsidR="00C918EA" w:rsidRDefault="00C918EA" w:rsidP="00C918EA"/>
    <w:p w14:paraId="5C9C3D8B" w14:textId="6AD4002C" w:rsidR="00C918EA" w:rsidRDefault="00C918EA" w:rsidP="00C918EA">
      <w:pPr>
        <w:rPr>
          <w:b/>
          <w:bCs/>
        </w:rPr>
      </w:pPr>
      <w:r>
        <w:rPr>
          <w:b/>
          <w:bCs/>
        </w:rPr>
        <w:t>Contact Person and Title</w:t>
      </w:r>
      <w:r w:rsidR="003C524E">
        <w:rPr>
          <w:b/>
          <w:bCs/>
        </w:rPr>
        <w:t xml:space="preserve">: </w:t>
      </w:r>
      <w:r w:rsidR="00A2761E" w:rsidRPr="006B19C3">
        <w:t>OIP Director</w:t>
      </w:r>
      <w:r w:rsidR="00A2761E">
        <w:t xml:space="preserve">/OIP Specialist </w:t>
      </w:r>
      <w:r w:rsidR="00A2761E" w:rsidRPr="006B19C3">
        <w:t>and Department</w:t>
      </w:r>
      <w:r w:rsidR="00A2761E">
        <w:t xml:space="preserve"> Head</w:t>
      </w:r>
    </w:p>
    <w:p w14:paraId="34258B46" w14:textId="1F5CDD04" w:rsidR="00C918EA" w:rsidRDefault="00C918EA" w:rsidP="00C918EA">
      <w:pPr>
        <w:rPr>
          <w:b/>
          <w:bCs/>
        </w:rPr>
      </w:pPr>
    </w:p>
    <w:p w14:paraId="2C80DBE4" w14:textId="6DF7A170" w:rsidR="00C918EA" w:rsidRPr="00A15ACA" w:rsidRDefault="00661FCD" w:rsidP="00A15ACA">
      <w:pPr>
        <w:autoSpaceDE w:val="0"/>
        <w:autoSpaceDN w:val="0"/>
        <w:adjustRightInd w:val="0"/>
        <w:rPr>
          <w:rFonts w:cstheme="minorHAnsi"/>
        </w:rPr>
      </w:pPr>
      <w:r w:rsidRPr="00A15ACA">
        <w:rPr>
          <w:rFonts w:cstheme="minorHAnsi"/>
          <w:b/>
          <w:bCs/>
        </w:rPr>
        <w:t>Procedure:</w:t>
      </w:r>
      <w:r w:rsidR="00C918EA" w:rsidRPr="00A15ACA">
        <w:rPr>
          <w:rFonts w:cstheme="minorHAnsi"/>
          <w:b/>
          <w:bCs/>
        </w:rPr>
        <w:t xml:space="preserve"> </w:t>
      </w:r>
      <w:r w:rsidR="00A15ACA" w:rsidRPr="00A15ACA">
        <w:rPr>
          <w:rFonts w:cstheme="minorHAnsi"/>
        </w:rPr>
        <w:t xml:space="preserve">Each request to provide instructional service off-campus must be considered </w:t>
      </w:r>
      <w:proofErr w:type="gramStart"/>
      <w:r w:rsidR="00A15ACA" w:rsidRPr="00A15ACA">
        <w:rPr>
          <w:rFonts w:cstheme="minorHAnsi"/>
        </w:rPr>
        <w:t>on the basis of</w:t>
      </w:r>
      <w:proofErr w:type="gramEnd"/>
      <w:r w:rsidR="00A15ACA" w:rsidRPr="00A15ACA">
        <w:rPr>
          <w:rFonts w:cstheme="minorHAnsi"/>
        </w:rPr>
        <w:t xml:space="preserve"> its individual merit through the appropriate authorization channels.</w:t>
      </w:r>
    </w:p>
    <w:p w14:paraId="2551F7BD" w14:textId="77777777" w:rsidR="00A15ACA" w:rsidRPr="00A15ACA" w:rsidRDefault="00A15ACA" w:rsidP="00A15ACA">
      <w:pPr>
        <w:autoSpaceDE w:val="0"/>
        <w:autoSpaceDN w:val="0"/>
        <w:adjustRightInd w:val="0"/>
        <w:rPr>
          <w:rFonts w:cstheme="minorHAnsi"/>
        </w:rPr>
      </w:pPr>
    </w:p>
    <w:p w14:paraId="0A1E1CD0" w14:textId="77777777" w:rsidR="00A2761E" w:rsidRDefault="00A2761E" w:rsidP="00A2761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OIP with consultation with a Department Head</w:t>
      </w:r>
      <w:r w:rsidRPr="00A15ACA">
        <w:rPr>
          <w:rFonts w:cstheme="minorHAnsi"/>
        </w:rPr>
        <w:t xml:space="preserve"> identifies the need to offer a particular course. </w:t>
      </w:r>
    </w:p>
    <w:p w14:paraId="4043FD40" w14:textId="77777777" w:rsidR="00A2761E" w:rsidRPr="006B19C3" w:rsidRDefault="00A2761E" w:rsidP="00A2761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OIP</w:t>
      </w:r>
      <w:r w:rsidRPr="00A15ACA">
        <w:rPr>
          <w:rFonts w:cstheme="minorHAnsi"/>
        </w:rPr>
        <w:t xml:space="preserve"> contacts the </w:t>
      </w:r>
      <w:r>
        <w:rPr>
          <w:rFonts w:cstheme="minorHAnsi"/>
        </w:rPr>
        <w:t>De</w:t>
      </w:r>
      <w:r w:rsidRPr="00A15ACA">
        <w:rPr>
          <w:rFonts w:cstheme="minorHAnsi"/>
        </w:rPr>
        <w:t xml:space="preserve">partment </w:t>
      </w:r>
      <w:r>
        <w:rPr>
          <w:rFonts w:cstheme="minorHAnsi"/>
        </w:rPr>
        <w:t>H</w:t>
      </w:r>
      <w:r w:rsidRPr="00A15ACA">
        <w:rPr>
          <w:rFonts w:cstheme="minorHAnsi"/>
        </w:rPr>
        <w:t>ead involved (on an</w:t>
      </w:r>
      <w:r>
        <w:rPr>
          <w:rFonts w:cstheme="minorHAnsi"/>
        </w:rPr>
        <w:t xml:space="preserve"> </w:t>
      </w:r>
      <w:r w:rsidRPr="006B19C3">
        <w:rPr>
          <w:rFonts w:cstheme="minorHAnsi"/>
        </w:rPr>
        <w:t xml:space="preserve">informal basis) to determine the availability of personnel in his/her/their </w:t>
      </w:r>
      <w:r>
        <w:rPr>
          <w:rFonts w:cstheme="minorHAnsi"/>
        </w:rPr>
        <w:t>d</w:t>
      </w:r>
      <w:r w:rsidRPr="006B19C3">
        <w:rPr>
          <w:rFonts w:cstheme="minorHAnsi"/>
        </w:rPr>
        <w:t>epartment to</w:t>
      </w:r>
      <w:r>
        <w:rPr>
          <w:rFonts w:cstheme="minorHAnsi"/>
        </w:rPr>
        <w:t xml:space="preserve"> </w:t>
      </w:r>
      <w:r w:rsidRPr="006B19C3">
        <w:rPr>
          <w:rFonts w:cstheme="minorHAnsi"/>
        </w:rPr>
        <w:t>teach the course identified and to secure approval for the faculty member's involvement in the course.</w:t>
      </w:r>
    </w:p>
    <w:p w14:paraId="0B57681B" w14:textId="77777777" w:rsidR="00A2761E" w:rsidRPr="00A15ACA" w:rsidRDefault="00A2761E" w:rsidP="00A2761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 w:rsidRPr="00A15ACA">
        <w:rPr>
          <w:rFonts w:cstheme="minorHAnsi"/>
        </w:rPr>
        <w:t xml:space="preserve">The </w:t>
      </w:r>
      <w:r>
        <w:rPr>
          <w:rFonts w:cstheme="minorHAnsi"/>
        </w:rPr>
        <w:t>D</w:t>
      </w:r>
      <w:r w:rsidRPr="00A15ACA">
        <w:rPr>
          <w:rFonts w:cstheme="minorHAnsi"/>
        </w:rPr>
        <w:t xml:space="preserve">epartment </w:t>
      </w:r>
      <w:r>
        <w:rPr>
          <w:rFonts w:cstheme="minorHAnsi"/>
        </w:rPr>
        <w:t>H</w:t>
      </w:r>
      <w:r w:rsidRPr="00A15ACA">
        <w:rPr>
          <w:rFonts w:cstheme="minorHAnsi"/>
        </w:rPr>
        <w:t>ead determines the faculty member's eligibility to teach the course.</w:t>
      </w:r>
    </w:p>
    <w:p w14:paraId="33417DD8" w14:textId="77777777" w:rsidR="00A2761E" w:rsidRPr="006B19C3" w:rsidRDefault="00A2761E" w:rsidP="00A2761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 w:rsidRPr="00A15ACA">
        <w:rPr>
          <w:rFonts w:cstheme="minorHAnsi"/>
        </w:rPr>
        <w:t>When agreement regarding the course has been reached, the</w:t>
      </w:r>
      <w:r>
        <w:rPr>
          <w:rFonts w:cstheme="minorHAnsi"/>
        </w:rPr>
        <w:t xml:space="preserve"> OIP Program Specialist completes the </w:t>
      </w:r>
      <w:r w:rsidRPr="006B19C3">
        <w:rPr>
          <w:rFonts w:cstheme="minorHAnsi"/>
        </w:rPr>
        <w:t>Supplemental Pay Form (if applicable) and transmits it to the Department Head for signature</w:t>
      </w:r>
      <w:r>
        <w:rPr>
          <w:rFonts w:cstheme="minorHAnsi"/>
        </w:rPr>
        <w:t>, and to the faculty member.</w:t>
      </w:r>
    </w:p>
    <w:p w14:paraId="72859D7C" w14:textId="77777777" w:rsidR="00A2761E" w:rsidRPr="006B19C3" w:rsidRDefault="00A2761E" w:rsidP="00A2761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OIP Program Assistant will </w:t>
      </w:r>
      <w:r w:rsidRPr="006B19C3">
        <w:rPr>
          <w:rFonts w:cstheme="minorHAnsi"/>
        </w:rPr>
        <w:t xml:space="preserve">transmit </w:t>
      </w:r>
      <w:r>
        <w:rPr>
          <w:rFonts w:cstheme="minorHAnsi"/>
        </w:rPr>
        <w:t xml:space="preserve">the form to the </w:t>
      </w:r>
      <w:r w:rsidRPr="006B19C3">
        <w:rPr>
          <w:rFonts w:cstheme="minorHAnsi"/>
        </w:rPr>
        <w:t>Director of Financial Affairs.</w:t>
      </w:r>
    </w:p>
    <w:p w14:paraId="0AF78BF8" w14:textId="77777777" w:rsidR="00A2761E" w:rsidRPr="006B19C3" w:rsidRDefault="00A2761E" w:rsidP="00A2761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 w:rsidRPr="00A15ACA">
        <w:rPr>
          <w:rFonts w:cstheme="minorHAnsi"/>
        </w:rPr>
        <w:t>The Director of Financial Affairs should review the document for consulting,</w:t>
      </w:r>
      <w:r>
        <w:rPr>
          <w:rFonts w:cstheme="minorHAnsi"/>
        </w:rPr>
        <w:t xml:space="preserve"> </w:t>
      </w:r>
      <w:r w:rsidRPr="006B19C3">
        <w:rPr>
          <w:rFonts w:cstheme="minorHAnsi"/>
        </w:rPr>
        <w:t>supplemental compensation, as well as other financial implications and</w:t>
      </w:r>
      <w:r>
        <w:rPr>
          <w:rFonts w:cstheme="minorHAnsi"/>
        </w:rPr>
        <w:t xml:space="preserve"> will</w:t>
      </w:r>
      <w:r w:rsidRPr="006B19C3">
        <w:rPr>
          <w:rFonts w:cstheme="minorHAnsi"/>
        </w:rPr>
        <w:t xml:space="preserve"> </w:t>
      </w:r>
      <w:proofErr w:type="gramStart"/>
      <w:r w:rsidRPr="006B19C3">
        <w:rPr>
          <w:rFonts w:cstheme="minorHAnsi"/>
        </w:rPr>
        <w:t>rec</w:t>
      </w:r>
      <w:r>
        <w:rPr>
          <w:rFonts w:cstheme="minorHAnsi"/>
        </w:rPr>
        <w:t>o</w:t>
      </w:r>
      <w:r w:rsidRPr="006B19C3">
        <w:rPr>
          <w:rFonts w:cstheme="minorHAnsi"/>
        </w:rPr>
        <w:t>mmend</w:t>
      </w:r>
      <w:proofErr w:type="gramEnd"/>
    </w:p>
    <w:p w14:paraId="55C16E8D" w14:textId="77777777" w:rsidR="00A2761E" w:rsidRPr="00A2761E" w:rsidRDefault="00A2761E" w:rsidP="00A2761E">
      <w:pPr>
        <w:autoSpaceDE w:val="0"/>
        <w:autoSpaceDN w:val="0"/>
        <w:adjustRightInd w:val="0"/>
        <w:ind w:firstLine="720"/>
        <w:rPr>
          <w:rFonts w:cstheme="minorHAnsi"/>
        </w:rPr>
      </w:pPr>
      <w:r w:rsidRPr="00A2761E">
        <w:rPr>
          <w:rFonts w:cstheme="minorHAnsi"/>
        </w:rPr>
        <w:t xml:space="preserve">approval or not. </w:t>
      </w:r>
    </w:p>
    <w:p w14:paraId="78BAFFAB" w14:textId="77777777" w:rsidR="00A2761E" w:rsidRPr="003010D9" w:rsidRDefault="00A2761E" w:rsidP="00A2761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 w:rsidRPr="00A15ACA">
        <w:rPr>
          <w:rFonts w:cstheme="minorHAnsi"/>
        </w:rPr>
        <w:t xml:space="preserve">The Director of Financial Affairs should disburse copies of the document as follows: </w:t>
      </w:r>
      <w:r w:rsidRPr="003010D9">
        <w:rPr>
          <w:rFonts w:cstheme="minorHAnsi"/>
        </w:rPr>
        <w:t>to the appropriate Department Head, to the faculty member</w:t>
      </w:r>
      <w:r>
        <w:rPr>
          <w:rFonts w:cstheme="minorHAnsi"/>
        </w:rPr>
        <w:t xml:space="preserve"> </w:t>
      </w:r>
      <w:r w:rsidRPr="003010D9">
        <w:rPr>
          <w:rFonts w:cstheme="minorHAnsi"/>
        </w:rPr>
        <w:t>involved, and to the Office of Academic Affairs.</w:t>
      </w:r>
    </w:p>
    <w:p w14:paraId="38EF4B44" w14:textId="77777777" w:rsidR="00A2761E" w:rsidRPr="00602857" w:rsidRDefault="00A2761E" w:rsidP="00A2761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</w:rPr>
      </w:pPr>
      <w:r w:rsidRPr="00A15ACA">
        <w:rPr>
          <w:rFonts w:cstheme="minorHAnsi"/>
        </w:rPr>
        <w:t xml:space="preserve">If the course is canceled, </w:t>
      </w:r>
      <w:r>
        <w:rPr>
          <w:rFonts w:cstheme="minorHAnsi"/>
        </w:rPr>
        <w:t>OIP</w:t>
      </w:r>
      <w:r w:rsidRPr="00A15ACA">
        <w:rPr>
          <w:rFonts w:cstheme="minorHAnsi"/>
        </w:rPr>
        <w:t xml:space="preserve"> will confirm the cancellation (in</w:t>
      </w:r>
      <w:r>
        <w:rPr>
          <w:rFonts w:cstheme="minorHAnsi"/>
        </w:rPr>
        <w:t xml:space="preserve"> </w:t>
      </w:r>
      <w:r w:rsidRPr="00602857">
        <w:rPr>
          <w:rFonts w:cstheme="minorHAnsi"/>
        </w:rPr>
        <w:t xml:space="preserve">writing) to the faculty member and will transmit a copy </w:t>
      </w:r>
      <w:r>
        <w:rPr>
          <w:rFonts w:cstheme="minorHAnsi"/>
        </w:rPr>
        <w:t>to the Department Head.</w:t>
      </w:r>
    </w:p>
    <w:p w14:paraId="3B6E3FB4" w14:textId="77777777" w:rsidR="00A15ACA" w:rsidRDefault="00A15ACA" w:rsidP="00C918EA">
      <w:pPr>
        <w:rPr>
          <w:b/>
          <w:bCs/>
        </w:rPr>
      </w:pPr>
    </w:p>
    <w:p w14:paraId="69892883" w14:textId="16B01B6F" w:rsidR="00C918EA" w:rsidRDefault="00F768A0" w:rsidP="00C918EA">
      <w:r>
        <w:rPr>
          <w:b/>
          <w:bCs/>
        </w:rPr>
        <w:t xml:space="preserve">What </w:t>
      </w:r>
      <w:r w:rsidR="00C918EA" w:rsidRPr="00C918EA">
        <w:rPr>
          <w:b/>
          <w:bCs/>
        </w:rPr>
        <w:t>Policy</w:t>
      </w:r>
      <w:r>
        <w:rPr>
          <w:b/>
          <w:bCs/>
        </w:rPr>
        <w:t xml:space="preserve"> is Connected?</w:t>
      </w:r>
      <w:r w:rsidR="00C918EA">
        <w:rPr>
          <w:b/>
          <w:bCs/>
        </w:rPr>
        <w:t xml:space="preserve"> </w:t>
      </w:r>
      <w:r w:rsidR="0014357C">
        <w:t xml:space="preserve">There is no UA policy </w:t>
      </w:r>
      <w:proofErr w:type="gramStart"/>
      <w:r w:rsidR="0014357C">
        <w:t>associated</w:t>
      </w:r>
      <w:proofErr w:type="gramEnd"/>
    </w:p>
    <w:p w14:paraId="703C519A" w14:textId="5513742F" w:rsidR="00C918EA" w:rsidRDefault="00C918EA" w:rsidP="00C918EA"/>
    <w:p w14:paraId="4BC0583C" w14:textId="041943BD" w:rsidR="00E524D5" w:rsidRDefault="00C918EA">
      <w:r w:rsidRPr="00C918EA">
        <w:rPr>
          <w:b/>
          <w:bCs/>
        </w:rPr>
        <w:t>Scope:</w:t>
      </w:r>
      <w:r w:rsidRPr="00C918EA">
        <w:t xml:space="preserve"> </w:t>
      </w:r>
      <w:r w:rsidR="003C524E">
        <w:t xml:space="preserve">College of Education </w:t>
      </w:r>
      <w:r w:rsidR="0014357C">
        <w:t>Faculty</w:t>
      </w:r>
    </w:p>
    <w:sectPr w:rsidR="00E524D5" w:rsidSect="0007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56A"/>
    <w:multiLevelType w:val="hybridMultilevel"/>
    <w:tmpl w:val="F0EAE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2685"/>
    <w:multiLevelType w:val="hybridMultilevel"/>
    <w:tmpl w:val="D8D4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658DB"/>
    <w:multiLevelType w:val="hybridMultilevel"/>
    <w:tmpl w:val="16368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F2630"/>
    <w:multiLevelType w:val="hybridMultilevel"/>
    <w:tmpl w:val="3AC87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A23D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48268">
    <w:abstractNumId w:val="0"/>
  </w:num>
  <w:num w:numId="2" w16cid:durableId="643004453">
    <w:abstractNumId w:val="3"/>
  </w:num>
  <w:num w:numId="3" w16cid:durableId="1647861023">
    <w:abstractNumId w:val="1"/>
  </w:num>
  <w:num w:numId="4" w16cid:durableId="1283264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9"/>
    <w:rsid w:val="00012734"/>
    <w:rsid w:val="000332A1"/>
    <w:rsid w:val="000447B2"/>
    <w:rsid w:val="00077377"/>
    <w:rsid w:val="0008773E"/>
    <w:rsid w:val="00130985"/>
    <w:rsid w:val="00131A9F"/>
    <w:rsid w:val="00140A53"/>
    <w:rsid w:val="00141E21"/>
    <w:rsid w:val="0014357C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5FE9"/>
    <w:rsid w:val="003C524E"/>
    <w:rsid w:val="003E26F1"/>
    <w:rsid w:val="00403E40"/>
    <w:rsid w:val="0047595E"/>
    <w:rsid w:val="004847CB"/>
    <w:rsid w:val="004C1809"/>
    <w:rsid w:val="00506F19"/>
    <w:rsid w:val="0052532C"/>
    <w:rsid w:val="0053595B"/>
    <w:rsid w:val="00536409"/>
    <w:rsid w:val="00571711"/>
    <w:rsid w:val="00581DA5"/>
    <w:rsid w:val="00591778"/>
    <w:rsid w:val="005A542F"/>
    <w:rsid w:val="005D441E"/>
    <w:rsid w:val="005E6DF9"/>
    <w:rsid w:val="00603139"/>
    <w:rsid w:val="0061524B"/>
    <w:rsid w:val="00630ED8"/>
    <w:rsid w:val="00631245"/>
    <w:rsid w:val="00661FCD"/>
    <w:rsid w:val="006634DC"/>
    <w:rsid w:val="0066683C"/>
    <w:rsid w:val="00777EEF"/>
    <w:rsid w:val="007B7612"/>
    <w:rsid w:val="00817DC4"/>
    <w:rsid w:val="00840F20"/>
    <w:rsid w:val="00847512"/>
    <w:rsid w:val="0086203E"/>
    <w:rsid w:val="008B654F"/>
    <w:rsid w:val="008F243F"/>
    <w:rsid w:val="00973BB7"/>
    <w:rsid w:val="00997A0D"/>
    <w:rsid w:val="009B5F33"/>
    <w:rsid w:val="009C4ECA"/>
    <w:rsid w:val="009E4C78"/>
    <w:rsid w:val="009E5859"/>
    <w:rsid w:val="009F4207"/>
    <w:rsid w:val="00A15ACA"/>
    <w:rsid w:val="00A2761E"/>
    <w:rsid w:val="00A57599"/>
    <w:rsid w:val="00AD0CB5"/>
    <w:rsid w:val="00B33661"/>
    <w:rsid w:val="00BB3D0B"/>
    <w:rsid w:val="00BD5FFA"/>
    <w:rsid w:val="00BE12FF"/>
    <w:rsid w:val="00C53FB8"/>
    <w:rsid w:val="00C757C0"/>
    <w:rsid w:val="00C80B42"/>
    <w:rsid w:val="00C918EA"/>
    <w:rsid w:val="00CB246D"/>
    <w:rsid w:val="00CC2C3D"/>
    <w:rsid w:val="00D14FEB"/>
    <w:rsid w:val="00D26AA1"/>
    <w:rsid w:val="00D412BB"/>
    <w:rsid w:val="00D76CF1"/>
    <w:rsid w:val="00D85DD4"/>
    <w:rsid w:val="00D900A7"/>
    <w:rsid w:val="00DB5156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768A0"/>
    <w:rsid w:val="00F87934"/>
    <w:rsid w:val="00F94401"/>
    <w:rsid w:val="00FC0368"/>
    <w:rsid w:val="00FD1A3A"/>
    <w:rsid w:val="00FD52C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96FD1"/>
  <w15:chartTrackingRefBased/>
  <w15:docId w15:val="{ADC5EDCD-9FA8-1146-9AEC-B7E7945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276</Words>
  <Characters>1485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Lisa Matherson</cp:lastModifiedBy>
  <cp:revision>6</cp:revision>
  <dcterms:created xsi:type="dcterms:W3CDTF">2023-10-20T17:01:00Z</dcterms:created>
  <dcterms:modified xsi:type="dcterms:W3CDTF">2023-12-19T17:56:00Z</dcterms:modified>
</cp:coreProperties>
</file>