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5A37" w14:textId="7433DA4B" w:rsidR="00673E87" w:rsidRPr="00615422" w:rsidRDefault="00673E87" w:rsidP="00673E87">
      <w:pPr>
        <w:jc w:val="center"/>
        <w:rPr>
          <w:rFonts w:cstheme="minorHAnsi"/>
          <w:b/>
          <w:bCs/>
        </w:rPr>
      </w:pPr>
      <w:r w:rsidRPr="00615422">
        <w:rPr>
          <w:rFonts w:cstheme="minorHAnsi"/>
          <w:b/>
          <w:bCs/>
        </w:rPr>
        <w:t>Standards Identified for MAP 423</w:t>
      </w:r>
    </w:p>
    <w:p w14:paraId="33D3B969" w14:textId="77777777" w:rsidR="00673E87" w:rsidRPr="00411E14" w:rsidRDefault="00673E87" w:rsidP="00673E87">
      <w:pPr>
        <w:snapToGrid w:val="0"/>
        <w:jc w:val="center"/>
        <w:rPr>
          <w:rFonts w:cstheme="minorHAnsi"/>
          <w:sz w:val="20"/>
          <w:szCs w:val="20"/>
        </w:rPr>
      </w:pPr>
    </w:p>
    <w:p w14:paraId="5C7CCB48" w14:textId="77777777" w:rsidR="00673E87" w:rsidRPr="00411E14" w:rsidRDefault="00673E87" w:rsidP="00673E8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3A8F76B4" w14:textId="77777777" w:rsidR="00673E87" w:rsidRPr="00411E14" w:rsidRDefault="00673E87" w:rsidP="00673E87">
      <w:pPr>
        <w:snapToGrid w:val="0"/>
        <w:jc w:val="center"/>
        <w:rPr>
          <w:rFonts w:cstheme="minorHAnsi"/>
          <w:sz w:val="20"/>
          <w:szCs w:val="20"/>
        </w:rPr>
      </w:pPr>
    </w:p>
    <w:p w14:paraId="4D99F8F6" w14:textId="463AA5F0" w:rsidR="00184673" w:rsidRPr="00673E87" w:rsidRDefault="00673E87" w:rsidP="00673E8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CDA6A86" w14:textId="58A3AB6F" w:rsidR="00184673" w:rsidRDefault="00184673" w:rsidP="00184673"/>
    <w:p w14:paraId="19F4AAD3" w14:textId="10D49303" w:rsidR="00184673" w:rsidRPr="00615422" w:rsidRDefault="00184673" w:rsidP="00673E87">
      <w:pPr>
        <w:pStyle w:val="ListParagraph"/>
        <w:numPr>
          <w:ilvl w:val="0"/>
          <w:numId w:val="5"/>
        </w:numPr>
        <w:ind w:left="360"/>
        <w:rPr>
          <w:rFonts w:cstheme="minorHAnsi"/>
          <w:sz w:val="20"/>
          <w:szCs w:val="20"/>
        </w:rPr>
      </w:pPr>
      <w:r w:rsidRPr="00615422">
        <w:rPr>
          <w:rFonts w:cstheme="minorHAnsi"/>
          <w:b/>
          <w:bCs/>
          <w:color w:val="C00000"/>
          <w:sz w:val="20"/>
          <w:szCs w:val="20"/>
        </w:rPr>
        <w:t>Assessment:</w:t>
      </w:r>
      <w:r w:rsidRPr="00615422">
        <w:rPr>
          <w:rFonts w:cstheme="minorHAnsi"/>
          <w:color w:val="C00000"/>
          <w:sz w:val="20"/>
          <w:szCs w:val="20"/>
        </w:rPr>
        <w:t xml:space="preserve"> </w:t>
      </w:r>
      <w:r w:rsidRPr="00615422">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615422" w:rsidRDefault="00184673" w:rsidP="00184673">
      <w:pPr>
        <w:ind w:left="360"/>
        <w:rPr>
          <w:rFonts w:cstheme="minorHAnsi"/>
          <w:sz w:val="20"/>
          <w:szCs w:val="20"/>
        </w:rPr>
      </w:pPr>
    </w:p>
    <w:p w14:paraId="7918399D" w14:textId="4B820BFD" w:rsidR="00184673" w:rsidRPr="00615422" w:rsidRDefault="00184673" w:rsidP="00673E87">
      <w:pPr>
        <w:ind w:left="720" w:hanging="360"/>
        <w:rPr>
          <w:rFonts w:eastAsia="Times New Roman" w:cstheme="minorHAnsi"/>
          <w:color w:val="000000"/>
          <w:sz w:val="20"/>
          <w:szCs w:val="20"/>
        </w:rPr>
      </w:pPr>
      <w:r w:rsidRPr="00615422">
        <w:rPr>
          <w:rFonts w:eastAsia="Times New Roman" w:cstheme="minorHAnsi"/>
          <w:b/>
          <w:bCs/>
          <w:color w:val="C00000"/>
          <w:sz w:val="20"/>
          <w:szCs w:val="20"/>
        </w:rPr>
        <w:t>(f)</w:t>
      </w:r>
      <w:r w:rsidRPr="00615422">
        <w:rPr>
          <w:rFonts w:eastAsia="Times New Roman" w:cstheme="minorHAnsi"/>
          <w:color w:val="000000"/>
          <w:sz w:val="20"/>
          <w:szCs w:val="20"/>
        </w:rPr>
        <w:t xml:space="preserve"> </w:t>
      </w:r>
      <w:r w:rsidR="00615422">
        <w:rPr>
          <w:rFonts w:eastAsia="Times New Roman" w:cstheme="minorHAnsi"/>
          <w:color w:val="000000"/>
          <w:sz w:val="20"/>
          <w:szCs w:val="20"/>
        </w:rPr>
        <w:tab/>
      </w:r>
      <w:r w:rsidRPr="00615422">
        <w:rPr>
          <w:rFonts w:eastAsia="Times New Roman" w:cstheme="minorHAnsi"/>
          <w:color w:val="000000"/>
          <w:sz w:val="20"/>
          <w:szCs w:val="20"/>
        </w:rPr>
        <w:t>The candidate models and structures processes that guide learners in examining their own thinking and learning as well as the performance of others.</w:t>
      </w:r>
    </w:p>
    <w:p w14:paraId="71014E56" w14:textId="77777777" w:rsidR="00673E87" w:rsidRPr="00615422" w:rsidRDefault="00673E87" w:rsidP="00673E87">
      <w:pPr>
        <w:rPr>
          <w:rFonts w:cstheme="minorHAnsi"/>
          <w:b/>
          <w:bCs/>
          <w:color w:val="C00000"/>
          <w:sz w:val="20"/>
          <w:szCs w:val="20"/>
        </w:rPr>
      </w:pPr>
    </w:p>
    <w:p w14:paraId="79D34B1B" w14:textId="56601E2D" w:rsidR="00F30687" w:rsidRPr="00615422" w:rsidRDefault="00F30687" w:rsidP="00673E87">
      <w:pPr>
        <w:pStyle w:val="ListParagraph"/>
        <w:numPr>
          <w:ilvl w:val="0"/>
          <w:numId w:val="7"/>
        </w:numPr>
        <w:ind w:left="360"/>
        <w:rPr>
          <w:rFonts w:cstheme="minorHAnsi"/>
          <w:color w:val="000000" w:themeColor="text1"/>
          <w:sz w:val="20"/>
          <w:szCs w:val="20"/>
        </w:rPr>
      </w:pPr>
      <w:r w:rsidRPr="00615422">
        <w:rPr>
          <w:rFonts w:cstheme="minorHAnsi"/>
          <w:b/>
          <w:bCs/>
          <w:color w:val="C00000"/>
          <w:sz w:val="20"/>
          <w:szCs w:val="20"/>
        </w:rPr>
        <w:t>Instructional Strategies:</w:t>
      </w:r>
      <w:r w:rsidRPr="00615422">
        <w:rPr>
          <w:rFonts w:cstheme="minorHAnsi"/>
          <w:color w:val="C00000"/>
          <w:sz w:val="20"/>
          <w:szCs w:val="20"/>
        </w:rPr>
        <w:t xml:space="preserve"> </w:t>
      </w:r>
      <w:r w:rsidRPr="0061542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15422" w:rsidRDefault="00F30687" w:rsidP="00F30687">
      <w:pPr>
        <w:rPr>
          <w:rFonts w:cstheme="minorHAnsi"/>
          <w:sz w:val="20"/>
          <w:szCs w:val="20"/>
        </w:rPr>
      </w:pPr>
    </w:p>
    <w:p w14:paraId="4C6B6068" w14:textId="5712C8AB" w:rsidR="00F30687" w:rsidRPr="00615422" w:rsidRDefault="00F30687" w:rsidP="00673E87">
      <w:pPr>
        <w:ind w:left="720" w:hanging="360"/>
        <w:rPr>
          <w:rFonts w:eastAsia="Times New Roman" w:cstheme="minorHAnsi"/>
          <w:color w:val="000000"/>
          <w:sz w:val="20"/>
          <w:szCs w:val="20"/>
        </w:rPr>
      </w:pPr>
      <w:r w:rsidRPr="00615422">
        <w:rPr>
          <w:rFonts w:eastAsia="Times New Roman" w:cstheme="minorHAnsi"/>
          <w:b/>
          <w:bCs/>
          <w:color w:val="C00000"/>
          <w:sz w:val="20"/>
          <w:szCs w:val="20"/>
        </w:rPr>
        <w:t>(f)</w:t>
      </w:r>
      <w:r w:rsidRPr="00615422">
        <w:rPr>
          <w:rFonts w:eastAsia="Times New Roman" w:cstheme="minorHAnsi"/>
          <w:color w:val="000000"/>
          <w:sz w:val="20"/>
          <w:szCs w:val="20"/>
        </w:rPr>
        <w:t xml:space="preserve"> </w:t>
      </w:r>
      <w:r w:rsidR="00615422">
        <w:rPr>
          <w:rFonts w:eastAsia="Times New Roman" w:cstheme="minorHAnsi"/>
          <w:color w:val="000000"/>
          <w:sz w:val="20"/>
          <w:szCs w:val="20"/>
        </w:rPr>
        <w:tab/>
      </w:r>
      <w:r w:rsidRPr="00615422">
        <w:rPr>
          <w:rFonts w:eastAsia="Times New Roman" w:cstheme="minorHAnsi"/>
          <w:color w:val="000000"/>
          <w:sz w:val="20"/>
          <w:szCs w:val="20"/>
        </w:rPr>
        <w:t>The candidate engages all learners in developing higher order questioning skills and metacognitive processes.</w:t>
      </w:r>
    </w:p>
    <w:p w14:paraId="4E5E6307" w14:textId="06A92735" w:rsidR="00F30687" w:rsidRPr="00615422" w:rsidRDefault="00F30687" w:rsidP="00F30687">
      <w:pPr>
        <w:ind w:left="720" w:hanging="360"/>
        <w:rPr>
          <w:rFonts w:eastAsia="Times New Roman" w:cstheme="minorHAnsi"/>
          <w:color w:val="000000"/>
          <w:sz w:val="20"/>
          <w:szCs w:val="20"/>
        </w:rPr>
      </w:pPr>
      <w:r w:rsidRPr="00615422">
        <w:rPr>
          <w:rFonts w:eastAsia="Times New Roman" w:cstheme="minorHAnsi"/>
          <w:b/>
          <w:bCs/>
          <w:color w:val="C00000"/>
          <w:sz w:val="20"/>
          <w:szCs w:val="20"/>
        </w:rPr>
        <w:t>(l)</w:t>
      </w:r>
      <w:r w:rsidRPr="00615422">
        <w:rPr>
          <w:rFonts w:eastAsia="Times New Roman" w:cstheme="minorHAnsi"/>
          <w:color w:val="000000"/>
          <w:sz w:val="20"/>
          <w:szCs w:val="20"/>
        </w:rPr>
        <w:t xml:space="preserve"> </w:t>
      </w:r>
      <w:r w:rsidR="00615422">
        <w:rPr>
          <w:rFonts w:eastAsia="Times New Roman" w:cstheme="minorHAnsi"/>
          <w:color w:val="000000"/>
          <w:sz w:val="20"/>
          <w:szCs w:val="20"/>
        </w:rPr>
        <w:tab/>
      </w:r>
      <w:r w:rsidRPr="00615422">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117"/>
    <w:multiLevelType w:val="hybridMultilevel"/>
    <w:tmpl w:val="9DD21A92"/>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73AAE"/>
    <w:multiLevelType w:val="hybridMultilevel"/>
    <w:tmpl w:val="FA44C47A"/>
    <w:lvl w:ilvl="0" w:tplc="6B68D3A4">
      <w:start w:val="8"/>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F12F7E"/>
    <w:multiLevelType w:val="hybridMultilevel"/>
    <w:tmpl w:val="29C49AF6"/>
    <w:lvl w:ilvl="0" w:tplc="42BC9CB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25345">
    <w:abstractNumId w:val="3"/>
  </w:num>
  <w:num w:numId="2" w16cid:durableId="1028216852">
    <w:abstractNumId w:val="6"/>
  </w:num>
  <w:num w:numId="3" w16cid:durableId="1169635783">
    <w:abstractNumId w:val="4"/>
  </w:num>
  <w:num w:numId="4" w16cid:durableId="172569660">
    <w:abstractNumId w:val="1"/>
  </w:num>
  <w:num w:numId="5" w16cid:durableId="1602375770">
    <w:abstractNumId w:val="0"/>
  </w:num>
  <w:num w:numId="6" w16cid:durableId="527528210">
    <w:abstractNumId w:val="5"/>
  </w:num>
  <w:num w:numId="7" w16cid:durableId="103622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15422"/>
    <w:rsid w:val="00673E87"/>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2023-07-06T19:35:00Z</dcterms:created>
  <dcterms:modified xsi:type="dcterms:W3CDTF">2023-07-07T19:21:00Z</dcterms:modified>
</cp:coreProperties>
</file>