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620581E7" w:rsidR="004F6BFA" w:rsidRPr="00876B39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876B39">
        <w:rPr>
          <w:rFonts w:cstheme="minorHAnsi"/>
          <w:b/>
          <w:bCs/>
          <w:color w:val="000000" w:themeColor="text1"/>
        </w:rPr>
        <w:t xml:space="preserve">Standards </w:t>
      </w:r>
      <w:r w:rsidR="00876B39" w:rsidRPr="00876B39">
        <w:rPr>
          <w:rFonts w:cstheme="minorHAnsi"/>
          <w:b/>
          <w:bCs/>
          <w:color w:val="000000" w:themeColor="text1"/>
        </w:rPr>
        <w:t>Identified</w:t>
      </w:r>
      <w:r w:rsidRPr="00876B39">
        <w:rPr>
          <w:rFonts w:cstheme="minorHAnsi"/>
          <w:b/>
          <w:bCs/>
          <w:color w:val="000000" w:themeColor="text1"/>
        </w:rPr>
        <w:t xml:space="preserve"> for </w:t>
      </w:r>
      <w:r w:rsidR="00923E8D" w:rsidRPr="00876B39">
        <w:rPr>
          <w:rFonts w:cstheme="minorHAnsi"/>
          <w:b/>
          <w:bCs/>
          <w:color w:val="000000" w:themeColor="text1"/>
        </w:rPr>
        <w:t>CIE 6</w:t>
      </w:r>
      <w:r w:rsidR="0012698D" w:rsidRPr="00876B39">
        <w:rPr>
          <w:rFonts w:cstheme="minorHAnsi"/>
          <w:b/>
          <w:bCs/>
          <w:color w:val="000000" w:themeColor="text1"/>
        </w:rPr>
        <w:t>27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14CC73CD" w14:textId="77777777" w:rsidR="00DD5B5D" w:rsidRPr="004F6BFA" w:rsidRDefault="00DD5B5D" w:rsidP="009E0ACB">
      <w:pPr>
        <w:rPr>
          <w:color w:val="000000" w:themeColor="text1"/>
          <w:sz w:val="20"/>
          <w:szCs w:val="20"/>
        </w:rPr>
      </w:pPr>
    </w:p>
    <w:p w14:paraId="25007BC3" w14:textId="77777777" w:rsidR="000B202E" w:rsidRPr="004F6BFA" w:rsidRDefault="000B202E" w:rsidP="000B202E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Instructional Practice: Proposition 3: Teachers are responsible for managing and monitoring student learning.</w:t>
      </w:r>
    </w:p>
    <w:p w14:paraId="1E98B0BF" w14:textId="77777777" w:rsidR="000B202E" w:rsidRPr="004F6BFA" w:rsidRDefault="000B202E" w:rsidP="000B202E">
      <w:pPr>
        <w:ind w:left="360"/>
        <w:rPr>
          <w:color w:val="000000" w:themeColor="text1"/>
          <w:sz w:val="20"/>
          <w:szCs w:val="20"/>
        </w:rPr>
      </w:pPr>
    </w:p>
    <w:p w14:paraId="62C15F1C" w14:textId="77777777" w:rsidR="000B202E" w:rsidRPr="004F6BFA" w:rsidRDefault="000B202E" w:rsidP="000B202E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experience.</w:t>
      </w:r>
    </w:p>
    <w:p w14:paraId="2F6A9934" w14:textId="77777777" w:rsidR="000B202E" w:rsidRPr="004F6BFA" w:rsidRDefault="000B202E" w:rsidP="000B202E">
      <w:pPr>
        <w:ind w:left="360"/>
        <w:rPr>
          <w:color w:val="000000" w:themeColor="text1"/>
          <w:sz w:val="20"/>
          <w:szCs w:val="20"/>
        </w:rPr>
      </w:pPr>
    </w:p>
    <w:p w14:paraId="2784262D" w14:textId="77777777" w:rsidR="000B202E" w:rsidRPr="004F6BFA" w:rsidRDefault="000B202E" w:rsidP="000B202E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4F6BFA">
        <w:rPr>
          <w:color w:val="000000" w:themeColor="text1"/>
          <w:sz w:val="20"/>
          <w:szCs w:val="20"/>
        </w:rPr>
        <w:t>Leadership and Collaboration: Proposition 5: Teachers are members of learning communities.</w:t>
      </w:r>
    </w:p>
    <w:p w14:paraId="44FFAFE1" w14:textId="77777777" w:rsidR="00F241A3" w:rsidRPr="00D231F5" w:rsidRDefault="00F241A3" w:rsidP="00F241A3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200B355D" w14:textId="77777777" w:rsidR="00F241A3" w:rsidRPr="00D231F5" w:rsidRDefault="00F241A3" w:rsidP="00F241A3">
      <w:pPr>
        <w:rPr>
          <w:rFonts w:cstheme="minorHAnsi"/>
          <w:b/>
          <w:bCs/>
          <w:i/>
          <w:iCs/>
          <w:sz w:val="20"/>
          <w:szCs w:val="20"/>
        </w:rPr>
      </w:pPr>
    </w:p>
    <w:p w14:paraId="690AF677" w14:textId="77777777" w:rsidR="00F241A3" w:rsidRPr="009C703C" w:rsidRDefault="00F241A3" w:rsidP="00F241A3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649E3095" w14:textId="77777777" w:rsidR="00F241A3" w:rsidRPr="00D231F5" w:rsidRDefault="00F241A3" w:rsidP="00F241A3">
      <w:pPr>
        <w:rPr>
          <w:color w:val="000000" w:themeColor="text1"/>
          <w:sz w:val="20"/>
          <w:szCs w:val="20"/>
        </w:rPr>
      </w:pPr>
    </w:p>
    <w:p w14:paraId="23BABFEA" w14:textId="77777777" w:rsidR="00F241A3" w:rsidRPr="00D231F5" w:rsidRDefault="00F241A3" w:rsidP="00F241A3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>
        <w:rPr>
          <w:color w:val="000000" w:themeColor="text1"/>
          <w:sz w:val="20"/>
          <w:szCs w:val="20"/>
        </w:rPr>
        <w:t>.</w:t>
      </w:r>
    </w:p>
    <w:p w14:paraId="4E612A2E" w14:textId="77777777" w:rsidR="00F241A3" w:rsidRPr="00D231F5" w:rsidRDefault="00F241A3" w:rsidP="00F241A3">
      <w:pPr>
        <w:ind w:left="360"/>
        <w:rPr>
          <w:color w:val="000000" w:themeColor="text1"/>
          <w:sz w:val="20"/>
          <w:szCs w:val="20"/>
        </w:rPr>
      </w:pPr>
    </w:p>
    <w:p w14:paraId="009C0D11" w14:textId="77777777" w:rsidR="00F241A3" w:rsidRPr="00D231F5" w:rsidRDefault="00F241A3" w:rsidP="00F241A3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7DADFD4B" w14:textId="77777777" w:rsidR="00F241A3" w:rsidRPr="00D231F5" w:rsidRDefault="00F241A3" w:rsidP="00F241A3">
      <w:pPr>
        <w:ind w:left="360"/>
        <w:rPr>
          <w:color w:val="000000" w:themeColor="text1"/>
          <w:sz w:val="20"/>
          <w:szCs w:val="20"/>
        </w:rPr>
      </w:pPr>
    </w:p>
    <w:p w14:paraId="16DB2853" w14:textId="77777777" w:rsidR="00F241A3" w:rsidRPr="00D231F5" w:rsidRDefault="00F241A3" w:rsidP="00F241A3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Leadership and Collaboration: LEADING and/or PARTICIPATING in COLLABORATIVE ACTIVITIES with OTHERS such as peers, colleagues, teachers, administrators, community organizations, and parents</w:t>
      </w:r>
      <w:r>
        <w:rPr>
          <w:color w:val="000000" w:themeColor="text1"/>
          <w:sz w:val="20"/>
          <w:szCs w:val="20"/>
        </w:rPr>
        <w:t>.</w:t>
      </w:r>
    </w:p>
    <w:p w14:paraId="70A6C3C1" w14:textId="77777777" w:rsidR="00F241A3" w:rsidRPr="00D231F5" w:rsidRDefault="00F241A3" w:rsidP="00F241A3">
      <w:pPr>
        <w:jc w:val="center"/>
        <w:rPr>
          <w:color w:val="000000" w:themeColor="text1"/>
          <w:sz w:val="20"/>
          <w:szCs w:val="20"/>
        </w:rPr>
      </w:pPr>
    </w:p>
    <w:p w14:paraId="6E5DE538" w14:textId="48B0A784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14C4F384"/>
    <w:lvl w:ilvl="0" w:tplc="951842BE">
      <w:start w:val="4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11498"/>
    <w:multiLevelType w:val="hybridMultilevel"/>
    <w:tmpl w:val="E68885E4"/>
    <w:lvl w:ilvl="0" w:tplc="038C9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C276DE30"/>
    <w:lvl w:ilvl="0" w:tplc="D05604EA">
      <w:start w:val="4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178553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16D79"/>
    <w:rsid w:val="00087C9B"/>
    <w:rsid w:val="000B202E"/>
    <w:rsid w:val="00110E71"/>
    <w:rsid w:val="0012698D"/>
    <w:rsid w:val="00186FBD"/>
    <w:rsid w:val="001E346E"/>
    <w:rsid w:val="001F623A"/>
    <w:rsid w:val="00204133"/>
    <w:rsid w:val="00246ED7"/>
    <w:rsid w:val="00247AC0"/>
    <w:rsid w:val="0027072E"/>
    <w:rsid w:val="00294C99"/>
    <w:rsid w:val="00322892"/>
    <w:rsid w:val="00390FDD"/>
    <w:rsid w:val="003B2C6D"/>
    <w:rsid w:val="003B7138"/>
    <w:rsid w:val="003C2F83"/>
    <w:rsid w:val="004071F4"/>
    <w:rsid w:val="00427BC8"/>
    <w:rsid w:val="004711C1"/>
    <w:rsid w:val="004C3340"/>
    <w:rsid w:val="004F0517"/>
    <w:rsid w:val="004F6BFA"/>
    <w:rsid w:val="0054010F"/>
    <w:rsid w:val="00582985"/>
    <w:rsid w:val="006B0770"/>
    <w:rsid w:val="00711B6A"/>
    <w:rsid w:val="00715B21"/>
    <w:rsid w:val="00777075"/>
    <w:rsid w:val="0082059A"/>
    <w:rsid w:val="0082732E"/>
    <w:rsid w:val="00876B39"/>
    <w:rsid w:val="00923E8D"/>
    <w:rsid w:val="00945BAB"/>
    <w:rsid w:val="00954E78"/>
    <w:rsid w:val="009759EF"/>
    <w:rsid w:val="0099472C"/>
    <w:rsid w:val="009A063F"/>
    <w:rsid w:val="009E0ACB"/>
    <w:rsid w:val="00A85F43"/>
    <w:rsid w:val="00A919A0"/>
    <w:rsid w:val="00AC1F0E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F037D0"/>
    <w:rsid w:val="00F241A3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2023-07-11T16:43:00Z</dcterms:created>
  <dcterms:modified xsi:type="dcterms:W3CDTF">2023-07-11T21:09:00Z</dcterms:modified>
</cp:coreProperties>
</file>